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713944" w14:textId="45D18F28" w:rsidR="002F468D" w:rsidRDefault="00356843" w:rsidP="002F468D">
      <w:pPr>
        <w:spacing w:line="361" w:lineRule="exact"/>
        <w:ind w:left="-450" w:right="-567"/>
        <w:rPr>
          <w:rFonts w:ascii="Georgia" w:eastAsia="Georgia" w:hAnsi="Georgia" w:cs="Georgia"/>
          <w:b/>
          <w:bCs/>
          <w:color w:val="000000"/>
          <w:sz w:val="28"/>
          <w:szCs w:val="28"/>
        </w:rPr>
      </w:pPr>
      <w:r>
        <w:rPr>
          <w:noProof/>
        </w:rPr>
        <mc:AlternateContent>
          <mc:Choice Requires="wps">
            <w:drawing>
              <wp:anchor distT="0" distB="0" distL="114300" distR="114300" simplePos="0" relativeHeight="251640320" behindDoc="1" locked="0" layoutInCell="1" allowOverlap="1" wp14:anchorId="2DE66A4E" wp14:editId="130A253C">
                <wp:simplePos x="0" y="0"/>
                <wp:positionH relativeFrom="page">
                  <wp:posOffset>1600200</wp:posOffset>
                </wp:positionH>
                <wp:positionV relativeFrom="page">
                  <wp:posOffset>7871460</wp:posOffset>
                </wp:positionV>
                <wp:extent cx="4462145" cy="259715"/>
                <wp:effectExtent l="0" t="3810" r="0" b="3175"/>
                <wp:wrapNone/>
                <wp:docPr id="128037286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DE66A75" w14:textId="77777777" w:rsidR="007E5E76" w:rsidRDefault="002E1119">
                            <w:pPr>
                              <w:spacing w:line="380" w:lineRule="exact"/>
                            </w:pPr>
                            <w:r>
                              <w:rPr>
                                <w:color w:val="000000"/>
                                <w:sz w:val="24"/>
                                <w:szCs w:val="24"/>
                              </w:rPr>
                              <w:t>body or the discharge of its lawful purposes, duties, and responsibilities.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66A4E" id="_x0000_t202" coordsize="21600,21600" o:spt="202" path="m,l,21600r21600,l21600,xe">
                <v:stroke joinstyle="miter"/>
                <v:path gradientshapeok="t" o:connecttype="rect"/>
              </v:shapetype>
              <v:shape id="Text Box 38" o:spid="_x0000_s1026" type="#_x0000_t202" style="position:absolute;left:0;text-align:left;margin-left:126pt;margin-top:619.8pt;width:351.35pt;height:20.4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" filled="f" stroked="f">
                <v:stroke joinstyle="round"/>
                <v:textbox inset="0,0,0,0">
                  <w:txbxContent>
                    <w:p w14:paraId="2DE66A75" w14:textId="77777777" w:rsidR="007E5E76" w:rsidRDefault="002E1119">
                      <w:pPr>
                        <w:spacing w:line="380" w:lineRule="exact"/>
                      </w:pPr>
                      <w:r>
                        <w:rPr>
                          <w:color w:val="000000"/>
                          <w:sz w:val="24"/>
                          <w:szCs w:val="24"/>
                        </w:rPr>
                        <w:t>body or the discharge of its lawful purposes, duties, and responsibilities. </w:t>
                      </w:r>
                    </w:p>
                  </w:txbxContent>
                </v:textbox>
                <w10:wrap anchorx="page" anchory="page"/>
              </v:shape>
            </w:pict>
          </mc:Fallback>
        </mc:AlternateContent>
      </w:r>
      <w:r>
        <w:rPr>
          <w:noProof/>
        </w:rPr>
        <mc:AlternateContent>
          <mc:Choice Requires="wps">
            <w:drawing>
              <wp:anchor distT="0" distB="0" distL="114300" distR="114300" simplePos="0" relativeHeight="251641344" behindDoc="1" locked="0" layoutInCell="1" allowOverlap="1" wp14:anchorId="2DE66A4F" wp14:editId="07432E44">
                <wp:simplePos x="0" y="0"/>
                <wp:positionH relativeFrom="page">
                  <wp:posOffset>895985</wp:posOffset>
                </wp:positionH>
                <wp:positionV relativeFrom="page">
                  <wp:posOffset>9358630</wp:posOffset>
                </wp:positionV>
                <wp:extent cx="5980430" cy="38100"/>
                <wp:effectExtent l="635" t="0" r="635" b="4445"/>
                <wp:wrapNone/>
                <wp:docPr id="387726691"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38100"/>
                        </a:xfrm>
                        <a:custGeom>
                          <a:avLst/>
                          <a:gdLst>
                            <a:gd name="T0" fmla="+- 0 2490 2490"/>
                            <a:gd name="T1" fmla="*/ T0 w 16612"/>
                            <a:gd name="T2" fmla="+- 0 25997 25997"/>
                            <a:gd name="T3" fmla="*/ 25997 h 106"/>
                            <a:gd name="T4" fmla="+- 0 19101 2490"/>
                            <a:gd name="T5" fmla="*/ T4 w 16612"/>
                            <a:gd name="T6" fmla="+- 0 25997 25997"/>
                            <a:gd name="T7" fmla="*/ 25997 h 106"/>
                            <a:gd name="T8" fmla="+- 0 19101 2490"/>
                            <a:gd name="T9" fmla="*/ T8 w 16612"/>
                            <a:gd name="T10" fmla="+- 0 26103 25997"/>
                            <a:gd name="T11" fmla="*/ 26103 h 106"/>
                            <a:gd name="T12" fmla="+- 0 2490 2490"/>
                            <a:gd name="T13" fmla="*/ T12 w 16612"/>
                            <a:gd name="T14" fmla="+- 0 26103 25997"/>
                            <a:gd name="T15" fmla="*/ 26103 h 106"/>
                            <a:gd name="T16" fmla="+- 0 2490 2490"/>
                            <a:gd name="T17" fmla="*/ T16 w 16612"/>
                            <a:gd name="T18" fmla="+- 0 25997 25997"/>
                            <a:gd name="T19" fmla="*/ 25997 h 106"/>
                          </a:gdLst>
                          <a:ahLst/>
                          <a:cxnLst>
                            <a:cxn ang="0">
                              <a:pos x="T1" y="T3"/>
                            </a:cxn>
                            <a:cxn ang="0">
                              <a:pos x="T5" y="T7"/>
                            </a:cxn>
                            <a:cxn ang="0">
                              <a:pos x="T9" y="T11"/>
                            </a:cxn>
                            <a:cxn ang="0">
                              <a:pos x="T13" y="T15"/>
                            </a:cxn>
                            <a:cxn ang="0">
                              <a:pos x="T17" y="T19"/>
                            </a:cxn>
                          </a:cxnLst>
                          <a:rect l="0" t="0" r="r" b="b"/>
                          <a:pathLst>
                            <a:path w="16612" h="106">
                              <a:moveTo>
                                <a:pt x="0" y="0"/>
                              </a:moveTo>
                              <a:lnTo>
                                <a:pt x="16611" y="0"/>
                              </a:lnTo>
                              <a:lnTo>
                                <a:pt x="16611" y="106"/>
                              </a:lnTo>
                              <a:lnTo>
                                <a:pt x="0" y="106"/>
                              </a:lnTo>
                              <a:lnTo>
                                <a:pt x="0" y="0"/>
                              </a:lnTo>
                              <a:close/>
                            </a:path>
                          </a:pathLst>
                        </a:custGeom>
                        <a:solidFill>
                          <a:srgbClr val="622423"/>
                        </a:solidFill>
                        <a:ln>
                          <a:noFill/>
                        </a:ln>
                        <a:extLst>
                          <a:ext uri="{91240B29-F687-4F45-9708-019B960494DF}">
                            <a14:hiddenLine xmlns:a14="http://schemas.microsoft.com/office/drawing/2010/main" w="12700" cap="flat">
                              <a:solidFill>
                                <a:srgbClr val="000000"/>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7C9A2" id="Freeform 37" o:spid="_x0000_s1026" style="position:absolute;margin-left:70.55pt;margin-top:736.9pt;width:470.9pt;height:3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61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" path="m,l16611,r,106l,106,,xe" fillcolor="#622423" stroked="f" strokeweight="1pt">
                <v:stroke miterlimit="10" joinstyle="miter"/>
                <v:path o:connecttype="custom" o:connectlocs="0,9344205;5980070,9344205;5980070,9382305;0,9382305;0,9344205" o:connectangles="0,0,0,0,0"/>
                <w10:wrap anchorx="page" anchory="page"/>
              </v:shape>
            </w:pict>
          </mc:Fallback>
        </mc:AlternateContent>
      </w:r>
      <w:r>
        <w:rPr>
          <w:noProof/>
        </w:rPr>
        <mc:AlternateContent>
          <mc:Choice Requires="wps">
            <w:drawing>
              <wp:anchor distT="0" distB="0" distL="114300" distR="114300" simplePos="0" relativeHeight="251642368" behindDoc="1" locked="0" layoutInCell="1" allowOverlap="1" wp14:anchorId="2DE66A50" wp14:editId="37529469">
                <wp:simplePos x="0" y="0"/>
                <wp:positionH relativeFrom="page">
                  <wp:posOffset>895985</wp:posOffset>
                </wp:positionH>
                <wp:positionV relativeFrom="page">
                  <wp:posOffset>9406255</wp:posOffset>
                </wp:positionV>
                <wp:extent cx="5980430" cy="8890"/>
                <wp:effectExtent l="635" t="0" r="635" b="0"/>
                <wp:wrapNone/>
                <wp:docPr id="810681397"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8890"/>
                        </a:xfrm>
                        <a:custGeom>
                          <a:avLst/>
                          <a:gdLst>
                            <a:gd name="T0" fmla="+- 0 2490 2490"/>
                            <a:gd name="T1" fmla="*/ T0 w 16612"/>
                            <a:gd name="T2" fmla="+- 0 26129 26129"/>
                            <a:gd name="T3" fmla="*/ 26129 h 26"/>
                            <a:gd name="T4" fmla="+- 0 19101 2490"/>
                            <a:gd name="T5" fmla="*/ T4 w 16612"/>
                            <a:gd name="T6" fmla="+- 0 26129 26129"/>
                            <a:gd name="T7" fmla="*/ 26129 h 26"/>
                            <a:gd name="T8" fmla="+- 0 19101 2490"/>
                            <a:gd name="T9" fmla="*/ T8 w 16612"/>
                            <a:gd name="T10" fmla="+- 0 26154 26129"/>
                            <a:gd name="T11" fmla="*/ 26154 h 26"/>
                            <a:gd name="T12" fmla="+- 0 2490 2490"/>
                            <a:gd name="T13" fmla="*/ T12 w 16612"/>
                            <a:gd name="T14" fmla="+- 0 26154 26129"/>
                            <a:gd name="T15" fmla="*/ 26154 h 26"/>
                            <a:gd name="T16" fmla="+- 0 2490 2490"/>
                            <a:gd name="T17" fmla="*/ T16 w 16612"/>
                            <a:gd name="T18" fmla="+- 0 26129 26129"/>
                            <a:gd name="T19" fmla="*/ 26129 h 26"/>
                          </a:gdLst>
                          <a:ahLst/>
                          <a:cxnLst>
                            <a:cxn ang="0">
                              <a:pos x="T1" y="T3"/>
                            </a:cxn>
                            <a:cxn ang="0">
                              <a:pos x="T5" y="T7"/>
                            </a:cxn>
                            <a:cxn ang="0">
                              <a:pos x="T9" y="T11"/>
                            </a:cxn>
                            <a:cxn ang="0">
                              <a:pos x="T13" y="T15"/>
                            </a:cxn>
                            <a:cxn ang="0">
                              <a:pos x="T17" y="T19"/>
                            </a:cxn>
                          </a:cxnLst>
                          <a:rect l="0" t="0" r="r" b="b"/>
                          <a:pathLst>
                            <a:path w="16612" h="26">
                              <a:moveTo>
                                <a:pt x="0" y="0"/>
                              </a:moveTo>
                              <a:lnTo>
                                <a:pt x="16611" y="0"/>
                              </a:lnTo>
                              <a:lnTo>
                                <a:pt x="16611" y="25"/>
                              </a:lnTo>
                              <a:lnTo>
                                <a:pt x="0" y="25"/>
                              </a:lnTo>
                              <a:lnTo>
                                <a:pt x="0" y="0"/>
                              </a:lnTo>
                              <a:close/>
                            </a:path>
                          </a:pathLst>
                        </a:custGeom>
                        <a:solidFill>
                          <a:srgbClr val="622423"/>
                        </a:solidFill>
                        <a:ln>
                          <a:noFill/>
                        </a:ln>
                        <a:extLst>
                          <a:ext uri="{91240B29-F687-4F45-9708-019B960494DF}">
                            <a14:hiddenLine xmlns:a14="http://schemas.microsoft.com/office/drawing/2010/main" w="12700" cap="flat">
                              <a:solidFill>
                                <a:srgbClr val="000000"/>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B1694" id="Freeform 36" o:spid="_x0000_s1026" style="position:absolute;margin-left:70.55pt;margin-top:740.65pt;width:470.9pt;height:.7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6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" path="m,l16611,r,25l,25,,xe" fillcolor="#622423" stroked="f" strokeweight="1pt">
                <v:stroke miterlimit="10" joinstyle="miter"/>
                <v:path o:connecttype="custom" o:connectlocs="0,8934108;5980070,8934108;5980070,8942656;0,8942656;0,8934108" o:connectangles="0,0,0,0,0"/>
                <w10:wrap anchorx="page" anchory="page"/>
              </v:shape>
            </w:pict>
          </mc:Fallback>
        </mc:AlternateContent>
      </w:r>
      <w:r>
        <w:rPr>
          <w:noProof/>
        </w:rPr>
        <w:drawing>
          <wp:anchor distT="0" distB="0" distL="114300" distR="114300" simplePos="0" relativeHeight="251643392" behindDoc="1" locked="0" layoutInCell="1" allowOverlap="1" wp14:anchorId="2DE66A51" wp14:editId="3206CD2F">
            <wp:simplePos x="0" y="0"/>
            <wp:positionH relativeFrom="page">
              <wp:posOffset>914400</wp:posOffset>
            </wp:positionH>
            <wp:positionV relativeFrom="page">
              <wp:posOffset>285750</wp:posOffset>
            </wp:positionV>
            <wp:extent cx="2014220" cy="476250"/>
            <wp:effectExtent l="0" t="0" r="0" b="0"/>
            <wp:wrapNone/>
            <wp:docPr id="3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422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416" behindDoc="1" locked="0" layoutInCell="1" allowOverlap="1" wp14:anchorId="2DE66A52" wp14:editId="04A7B76A">
                <wp:simplePos x="0" y="0"/>
                <wp:positionH relativeFrom="page">
                  <wp:posOffset>911225</wp:posOffset>
                </wp:positionH>
                <wp:positionV relativeFrom="page">
                  <wp:posOffset>914400</wp:posOffset>
                </wp:positionV>
                <wp:extent cx="5961380" cy="1674495"/>
                <wp:effectExtent l="0" t="0" r="4445" b="1905"/>
                <wp:wrapNone/>
                <wp:docPr id="68380388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67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9359" w:type="dxa"/>
                              <w:tblInd w:w="112" w:type="dxa"/>
                              <w:tblCellMar>
                                <w:left w:w="10" w:type="dxa"/>
                                <w:right w:w="10" w:type="dxa"/>
                              </w:tblCellMar>
                              <w:tblLook w:val="04A0" w:firstRow="1" w:lastRow="0" w:firstColumn="1" w:lastColumn="0" w:noHBand="0" w:noVBand="1"/>
                            </w:tblPr>
                            <w:tblGrid>
                              <w:gridCol w:w="5471"/>
                              <w:gridCol w:w="3888"/>
                            </w:tblGrid>
                            <w:tr w:rsidR="007E5E76" w14:paraId="2DE66A7A" w14:textId="77777777" w:rsidTr="00FF13BE">
                              <w:trPr>
                                <w:trHeight w:val="628"/>
                              </w:trPr>
                              <w:tc>
                                <w:tcPr>
                                  <w:tcW w:w="5471" w:type="dxa"/>
                                  <w:tcBorders>
                                    <w:top w:val="single" w:sz="1" w:space="0" w:color="000000"/>
                                    <w:left w:val="single" w:sz="1" w:space="0" w:color="000000"/>
                                    <w:bottom w:val="single" w:sz="1" w:space="0" w:color="000000"/>
                                    <w:right w:val="single" w:sz="1" w:space="0" w:color="000000"/>
                                  </w:tcBorders>
                                  <w:tcMar>
                                    <w:left w:w="112" w:type="dxa"/>
                                    <w:right w:w="340" w:type="dxa"/>
                                  </w:tcMar>
                                </w:tcPr>
                                <w:p w14:paraId="24CB6894" w14:textId="77777777" w:rsidR="002F468D" w:rsidRDefault="002E1119">
                                  <w:pPr>
                                    <w:spacing w:line="332" w:lineRule="exact"/>
                                    <w:ind w:right="-567"/>
                                    <w:rPr>
                                      <w:b/>
                                      <w:bCs/>
                                      <w:color w:val="000000"/>
                                      <w:sz w:val="24"/>
                                      <w:szCs w:val="24"/>
                                    </w:rPr>
                                  </w:pPr>
                                  <w:r>
                                    <w:rPr>
                                      <w:b/>
                                      <w:bCs/>
                                      <w:color w:val="000000"/>
                                      <w:sz w:val="24"/>
                                      <w:szCs w:val="24"/>
                                    </w:rPr>
                                    <w:t>Title of Policy:</w:t>
                                  </w:r>
                                  <w:r w:rsidR="00FF13BE">
                                    <w:rPr>
                                      <w:b/>
                                      <w:bCs/>
                                      <w:color w:val="000000"/>
                                      <w:sz w:val="24"/>
                                      <w:szCs w:val="24"/>
                                    </w:rPr>
                                    <w:t xml:space="preserve"> </w:t>
                                  </w:r>
                                </w:p>
                                <w:p w14:paraId="2DE66A78" w14:textId="2A77CC76" w:rsidR="007E5E76" w:rsidRPr="002F468D" w:rsidRDefault="002E1119">
                                  <w:pPr>
                                    <w:spacing w:line="332" w:lineRule="exact"/>
                                    <w:ind w:right="-567"/>
                                    <w:rPr>
                                      <w:b/>
                                      <w:bCs/>
                                    </w:rPr>
                                  </w:pPr>
                                  <w:r w:rsidRPr="002F468D">
                                    <w:rPr>
                                      <w:b/>
                                      <w:bCs/>
                                      <w:color w:val="000000"/>
                                      <w:sz w:val="24"/>
                                      <w:szCs w:val="24"/>
                                    </w:rPr>
                                    <w:t>Member Participation by Electronic Means </w:t>
                                  </w:r>
                                </w:p>
                              </w:tc>
                              <w:tc>
                                <w:tcPr>
                                  <w:tcW w:w="3888" w:type="dxa"/>
                                  <w:tcBorders>
                                    <w:top w:val="single" w:sz="1" w:space="0" w:color="000000"/>
                                    <w:left w:val="single" w:sz="1" w:space="0" w:color="000000"/>
                                    <w:bottom w:val="single" w:sz="1" w:space="0" w:color="000000"/>
                                    <w:right w:val="single" w:sz="1" w:space="0" w:color="000000"/>
                                  </w:tcBorders>
                                  <w:tcMar>
                                    <w:left w:w="112" w:type="dxa"/>
                                    <w:right w:w="275" w:type="dxa"/>
                                  </w:tcMar>
                                </w:tcPr>
                                <w:p w14:paraId="2DE66A79" w14:textId="5A35858F" w:rsidR="007E5E76" w:rsidRDefault="002E1119">
                                  <w:pPr>
                                    <w:spacing w:before="104" w:line="398" w:lineRule="exact"/>
                                    <w:ind w:right="-567"/>
                                  </w:pPr>
                                  <w:r>
                                    <w:rPr>
                                      <w:b/>
                                      <w:bCs/>
                                      <w:color w:val="000000"/>
                                      <w:sz w:val="24"/>
                                      <w:szCs w:val="24"/>
                                    </w:rPr>
                                    <w:t>Number: </w:t>
                                  </w:r>
                                  <w:r w:rsidR="006917EE">
                                    <w:rPr>
                                      <w:b/>
                                      <w:bCs/>
                                      <w:color w:val="000000"/>
                                      <w:sz w:val="24"/>
                                      <w:szCs w:val="24"/>
                                    </w:rPr>
                                    <w:t>AP #211</w:t>
                                  </w:r>
                                </w:p>
                              </w:tc>
                            </w:tr>
                            <w:tr w:rsidR="007E5E76" w14:paraId="2DE66A7D" w14:textId="77777777" w:rsidTr="00FF13BE">
                              <w:trPr>
                                <w:trHeight w:val="451"/>
                              </w:trPr>
                              <w:tc>
                                <w:tcPr>
                                  <w:tcW w:w="5471" w:type="dxa"/>
                                  <w:tcBorders>
                                    <w:top w:val="single" w:sz="1" w:space="0" w:color="000000"/>
                                    <w:left w:val="single" w:sz="1" w:space="0" w:color="000000"/>
                                    <w:bottom w:val="single" w:sz="1" w:space="0" w:color="000000"/>
                                    <w:right w:val="single" w:sz="1" w:space="0" w:color="000000"/>
                                  </w:tcBorders>
                                  <w:tcMar>
                                    <w:left w:w="112" w:type="dxa"/>
                                    <w:right w:w="2186" w:type="dxa"/>
                                  </w:tcMar>
                                </w:tcPr>
                                <w:p w14:paraId="2DE66A7B" w14:textId="4DD9FE9A" w:rsidR="007E5E76" w:rsidRDefault="002E1119">
                                  <w:pPr>
                                    <w:spacing w:before="34" w:line="398" w:lineRule="exact"/>
                                    <w:ind w:right="-567"/>
                                  </w:pPr>
                                  <w:r>
                                    <w:rPr>
                                      <w:b/>
                                      <w:bCs/>
                                      <w:color w:val="000000"/>
                                      <w:sz w:val="24"/>
                                      <w:szCs w:val="24"/>
                                    </w:rPr>
                                    <w:t>Effective Date: </w:t>
                                  </w:r>
                                  <w:r w:rsidR="002F468D">
                                    <w:rPr>
                                      <w:b/>
                                      <w:bCs/>
                                      <w:color w:val="000000"/>
                                      <w:sz w:val="24"/>
                                      <w:szCs w:val="24"/>
                                    </w:rPr>
                                    <w:t>April 10, 2024</w:t>
                                  </w:r>
                                </w:p>
                              </w:tc>
                              <w:tc>
                                <w:tcPr>
                                  <w:tcW w:w="3888" w:type="dxa"/>
                                  <w:tcBorders>
                                    <w:top w:val="single" w:sz="1" w:space="0" w:color="000000"/>
                                    <w:left w:val="single" w:sz="1" w:space="0" w:color="000000"/>
                                    <w:bottom w:val="single" w:sz="1" w:space="0" w:color="000000"/>
                                    <w:right w:val="single" w:sz="1" w:space="0" w:color="000000"/>
                                  </w:tcBorders>
                                  <w:tcMar>
                                    <w:left w:w="112" w:type="dxa"/>
                                    <w:right w:w="755" w:type="dxa"/>
                                  </w:tcMar>
                                </w:tcPr>
                                <w:p w14:paraId="2DE66A7C" w14:textId="7DCA8E65" w:rsidR="007E5E76" w:rsidRDefault="002E1119">
                                  <w:pPr>
                                    <w:spacing w:before="15" w:line="398" w:lineRule="exact"/>
                                    <w:ind w:right="-567"/>
                                  </w:pPr>
                                  <w:r>
                                    <w:rPr>
                                      <w:b/>
                                      <w:bCs/>
                                      <w:color w:val="000000"/>
                                      <w:sz w:val="24"/>
                                      <w:szCs w:val="24"/>
                                    </w:rPr>
                                    <w:t>Review by Date: </w:t>
                                  </w:r>
                                  <w:r w:rsidR="002F468D">
                                    <w:rPr>
                                      <w:b/>
                                      <w:bCs/>
                                      <w:color w:val="000000"/>
                                      <w:sz w:val="24"/>
                                      <w:szCs w:val="24"/>
                                    </w:rPr>
                                    <w:t>April 9, 2024</w:t>
                                  </w:r>
                                </w:p>
                              </w:tc>
                            </w:tr>
                            <w:tr w:rsidR="007E5E76" w14:paraId="2DE66A81" w14:textId="77777777" w:rsidTr="00FF13BE">
                              <w:trPr>
                                <w:trHeight w:val="1077"/>
                              </w:trPr>
                              <w:tc>
                                <w:tcPr>
                                  <w:tcW w:w="5471" w:type="dxa"/>
                                  <w:tcBorders>
                                    <w:top w:val="single" w:sz="1" w:space="0" w:color="000000"/>
                                    <w:left w:val="single" w:sz="1" w:space="0" w:color="000000"/>
                                    <w:bottom w:val="single" w:sz="1" w:space="0" w:color="000000"/>
                                    <w:right w:val="single" w:sz="1" w:space="0" w:color="000000"/>
                                  </w:tcBorders>
                                  <w:tcMar>
                                    <w:left w:w="112" w:type="dxa"/>
                                    <w:right w:w="39" w:type="dxa"/>
                                  </w:tcMar>
                                </w:tcPr>
                                <w:p w14:paraId="2DE66A7E" w14:textId="699153F0" w:rsidR="007E5E76" w:rsidRDefault="002E1119">
                                  <w:pPr>
                                    <w:spacing w:before="12" w:line="396" w:lineRule="exact"/>
                                    <w:ind w:right="-567"/>
                                  </w:pPr>
                                  <w:r>
                                    <w:rPr>
                                      <w:b/>
                                      <w:bCs/>
                                      <w:color w:val="000000"/>
                                      <w:sz w:val="24"/>
                                      <w:szCs w:val="24"/>
                                    </w:rPr>
                                    <w:t>Approved Date: </w:t>
                                  </w:r>
                                  <w:r w:rsidR="002F468D">
                                    <w:rPr>
                                      <w:b/>
                                      <w:bCs/>
                                      <w:color w:val="000000"/>
                                      <w:sz w:val="24"/>
                                      <w:szCs w:val="24"/>
                                    </w:rPr>
                                    <w:t>April 9, 2024</w:t>
                                  </w:r>
                                </w:p>
                                <w:p w14:paraId="2DE66A7F" w14:textId="100E0F9E" w:rsidR="007E5E76" w:rsidRDefault="002E1119">
                                  <w:pPr>
                                    <w:spacing w:line="332" w:lineRule="exact"/>
                                    <w:ind w:right="-567"/>
                                  </w:pPr>
                                  <w:r>
                                    <w:rPr>
                                      <w:b/>
                                      <w:bCs/>
                                      <w:color w:val="000000"/>
                                      <w:sz w:val="24"/>
                                      <w:szCs w:val="24"/>
                                    </w:rPr>
                                    <w:t>Revision History: </w:t>
                                  </w:r>
                                  <w:r w:rsidR="00195F3C">
                                    <w:t xml:space="preserve"> </w:t>
                                  </w:r>
                                  <w:r>
                                    <w:br/>
                                  </w:r>
                                </w:p>
                              </w:tc>
                              <w:tc>
                                <w:tcPr>
                                  <w:tcW w:w="3888" w:type="dxa"/>
                                  <w:tcBorders>
                                    <w:top w:val="single" w:sz="1" w:space="0" w:color="000000"/>
                                    <w:left w:val="single" w:sz="1" w:space="0" w:color="000000"/>
                                    <w:bottom w:val="single" w:sz="1" w:space="0" w:color="000000"/>
                                    <w:right w:val="single" w:sz="1" w:space="0" w:color="000000"/>
                                  </w:tcBorders>
                                  <w:tcMar>
                                    <w:left w:w="112" w:type="dxa"/>
                                    <w:right w:w="2292" w:type="dxa"/>
                                  </w:tcMar>
                                </w:tcPr>
                                <w:p w14:paraId="2DE66A80" w14:textId="77777777" w:rsidR="007E5E76" w:rsidRDefault="002E1119">
                                  <w:pPr>
                                    <w:spacing w:before="12" w:line="398" w:lineRule="exact"/>
                                    <w:ind w:right="-567"/>
                                  </w:pPr>
                                  <w:r>
                                    <w:rPr>
                                      <w:b/>
                                      <w:bCs/>
                                      <w:color w:val="000000"/>
                                      <w:sz w:val="24"/>
                                      <w:szCs w:val="24"/>
                                    </w:rPr>
                                    <w:t>Approved by: </w:t>
                                  </w:r>
                                </w:p>
                              </w:tc>
                            </w:tr>
                          </w:tbl>
                          <w:p w14:paraId="2DE66AA5" w14:textId="77777777" w:rsidR="002E1119" w:rsidRDefault="002E111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66A52" id="Text Box 34" o:spid="_x0000_s1027" type="#_x0000_t202" style="position:absolute;left:0;text-align:left;margin-left:71.75pt;margin-top:1in;width:469.4pt;height:131.8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" filled="f" stroked="f">
                <v:stroke joinstyle="round"/>
                <v:textbox inset="0,0,0,0">
                  <w:txbxContent>
                    <w:tbl>
                      <w:tblPr>
                        <w:tblW w:w="9359" w:type="dxa"/>
                        <w:tblInd w:w="112" w:type="dxa"/>
                        <w:tblCellMar>
                          <w:left w:w="10" w:type="dxa"/>
                          <w:right w:w="10" w:type="dxa"/>
                        </w:tblCellMar>
                        <w:tblLook w:val="04A0" w:firstRow="1" w:lastRow="0" w:firstColumn="1" w:lastColumn="0" w:noHBand="0" w:noVBand="1"/>
                      </w:tblPr>
                      <w:tblGrid>
                        <w:gridCol w:w="5471"/>
                        <w:gridCol w:w="3888"/>
                      </w:tblGrid>
                      <w:tr w:rsidR="007E5E76" w14:paraId="2DE66A7A" w14:textId="77777777" w:rsidTr="00FF13BE">
                        <w:trPr>
                          <w:trHeight w:val="628"/>
                        </w:trPr>
                        <w:tc>
                          <w:tcPr>
                            <w:tcW w:w="5471" w:type="dxa"/>
                            <w:tcBorders>
                              <w:top w:val="single" w:sz="1" w:space="0" w:color="000000"/>
                              <w:left w:val="single" w:sz="1" w:space="0" w:color="000000"/>
                              <w:bottom w:val="single" w:sz="1" w:space="0" w:color="000000"/>
                              <w:right w:val="single" w:sz="1" w:space="0" w:color="000000"/>
                            </w:tcBorders>
                            <w:tcMar>
                              <w:left w:w="112" w:type="dxa"/>
                              <w:right w:w="340" w:type="dxa"/>
                            </w:tcMar>
                          </w:tcPr>
                          <w:p w14:paraId="24CB6894" w14:textId="77777777" w:rsidR="002F468D" w:rsidRDefault="002E1119">
                            <w:pPr>
                              <w:spacing w:line="332" w:lineRule="exact"/>
                              <w:ind w:right="-567"/>
                              <w:rPr>
                                <w:b/>
                                <w:bCs/>
                                <w:color w:val="000000"/>
                                <w:sz w:val="24"/>
                                <w:szCs w:val="24"/>
                              </w:rPr>
                            </w:pPr>
                            <w:r>
                              <w:rPr>
                                <w:b/>
                                <w:bCs/>
                                <w:color w:val="000000"/>
                                <w:sz w:val="24"/>
                                <w:szCs w:val="24"/>
                              </w:rPr>
                              <w:t>Title of Policy:</w:t>
                            </w:r>
                            <w:r w:rsidR="00FF13BE">
                              <w:rPr>
                                <w:b/>
                                <w:bCs/>
                                <w:color w:val="000000"/>
                                <w:sz w:val="24"/>
                                <w:szCs w:val="24"/>
                              </w:rPr>
                              <w:t xml:space="preserve"> </w:t>
                            </w:r>
                          </w:p>
                          <w:p w14:paraId="2DE66A78" w14:textId="2A77CC76" w:rsidR="007E5E76" w:rsidRPr="002F468D" w:rsidRDefault="002E1119">
                            <w:pPr>
                              <w:spacing w:line="332" w:lineRule="exact"/>
                              <w:ind w:right="-567"/>
                              <w:rPr>
                                <w:b/>
                                <w:bCs/>
                              </w:rPr>
                            </w:pPr>
                            <w:r w:rsidRPr="002F468D">
                              <w:rPr>
                                <w:b/>
                                <w:bCs/>
                                <w:color w:val="000000"/>
                                <w:sz w:val="24"/>
                                <w:szCs w:val="24"/>
                              </w:rPr>
                              <w:t>Member Participation by Electronic Means </w:t>
                            </w:r>
                          </w:p>
                        </w:tc>
                        <w:tc>
                          <w:tcPr>
                            <w:tcW w:w="3888" w:type="dxa"/>
                            <w:tcBorders>
                              <w:top w:val="single" w:sz="1" w:space="0" w:color="000000"/>
                              <w:left w:val="single" w:sz="1" w:space="0" w:color="000000"/>
                              <w:bottom w:val="single" w:sz="1" w:space="0" w:color="000000"/>
                              <w:right w:val="single" w:sz="1" w:space="0" w:color="000000"/>
                            </w:tcBorders>
                            <w:tcMar>
                              <w:left w:w="112" w:type="dxa"/>
                              <w:right w:w="275" w:type="dxa"/>
                            </w:tcMar>
                          </w:tcPr>
                          <w:p w14:paraId="2DE66A79" w14:textId="5A35858F" w:rsidR="007E5E76" w:rsidRDefault="002E1119">
                            <w:pPr>
                              <w:spacing w:before="104" w:line="398" w:lineRule="exact"/>
                              <w:ind w:right="-567"/>
                            </w:pPr>
                            <w:r>
                              <w:rPr>
                                <w:b/>
                                <w:bCs/>
                                <w:color w:val="000000"/>
                                <w:sz w:val="24"/>
                                <w:szCs w:val="24"/>
                              </w:rPr>
                              <w:t>Number: </w:t>
                            </w:r>
                            <w:r w:rsidR="006917EE">
                              <w:rPr>
                                <w:b/>
                                <w:bCs/>
                                <w:color w:val="000000"/>
                                <w:sz w:val="24"/>
                                <w:szCs w:val="24"/>
                              </w:rPr>
                              <w:t>AP #211</w:t>
                            </w:r>
                          </w:p>
                        </w:tc>
                      </w:tr>
                      <w:tr w:rsidR="007E5E76" w14:paraId="2DE66A7D" w14:textId="77777777" w:rsidTr="00FF13BE">
                        <w:trPr>
                          <w:trHeight w:val="451"/>
                        </w:trPr>
                        <w:tc>
                          <w:tcPr>
                            <w:tcW w:w="5471" w:type="dxa"/>
                            <w:tcBorders>
                              <w:top w:val="single" w:sz="1" w:space="0" w:color="000000"/>
                              <w:left w:val="single" w:sz="1" w:space="0" w:color="000000"/>
                              <w:bottom w:val="single" w:sz="1" w:space="0" w:color="000000"/>
                              <w:right w:val="single" w:sz="1" w:space="0" w:color="000000"/>
                            </w:tcBorders>
                            <w:tcMar>
                              <w:left w:w="112" w:type="dxa"/>
                              <w:right w:w="2186" w:type="dxa"/>
                            </w:tcMar>
                          </w:tcPr>
                          <w:p w14:paraId="2DE66A7B" w14:textId="4DD9FE9A" w:rsidR="007E5E76" w:rsidRDefault="002E1119">
                            <w:pPr>
                              <w:spacing w:before="34" w:line="398" w:lineRule="exact"/>
                              <w:ind w:right="-567"/>
                            </w:pPr>
                            <w:r>
                              <w:rPr>
                                <w:b/>
                                <w:bCs/>
                                <w:color w:val="000000"/>
                                <w:sz w:val="24"/>
                                <w:szCs w:val="24"/>
                              </w:rPr>
                              <w:t>Effective Date: </w:t>
                            </w:r>
                            <w:r w:rsidR="002F468D">
                              <w:rPr>
                                <w:b/>
                                <w:bCs/>
                                <w:color w:val="000000"/>
                                <w:sz w:val="24"/>
                                <w:szCs w:val="24"/>
                              </w:rPr>
                              <w:t>April 10, 2024</w:t>
                            </w:r>
                          </w:p>
                        </w:tc>
                        <w:tc>
                          <w:tcPr>
                            <w:tcW w:w="3888" w:type="dxa"/>
                            <w:tcBorders>
                              <w:top w:val="single" w:sz="1" w:space="0" w:color="000000"/>
                              <w:left w:val="single" w:sz="1" w:space="0" w:color="000000"/>
                              <w:bottom w:val="single" w:sz="1" w:space="0" w:color="000000"/>
                              <w:right w:val="single" w:sz="1" w:space="0" w:color="000000"/>
                            </w:tcBorders>
                            <w:tcMar>
                              <w:left w:w="112" w:type="dxa"/>
                              <w:right w:w="755" w:type="dxa"/>
                            </w:tcMar>
                          </w:tcPr>
                          <w:p w14:paraId="2DE66A7C" w14:textId="7DCA8E65" w:rsidR="007E5E76" w:rsidRDefault="002E1119">
                            <w:pPr>
                              <w:spacing w:before="15" w:line="398" w:lineRule="exact"/>
                              <w:ind w:right="-567"/>
                            </w:pPr>
                            <w:r>
                              <w:rPr>
                                <w:b/>
                                <w:bCs/>
                                <w:color w:val="000000"/>
                                <w:sz w:val="24"/>
                                <w:szCs w:val="24"/>
                              </w:rPr>
                              <w:t>Review by Date: </w:t>
                            </w:r>
                            <w:r w:rsidR="002F468D">
                              <w:rPr>
                                <w:b/>
                                <w:bCs/>
                                <w:color w:val="000000"/>
                                <w:sz w:val="24"/>
                                <w:szCs w:val="24"/>
                              </w:rPr>
                              <w:t>April 9, 2024</w:t>
                            </w:r>
                          </w:p>
                        </w:tc>
                      </w:tr>
                      <w:tr w:rsidR="007E5E76" w14:paraId="2DE66A81" w14:textId="77777777" w:rsidTr="00FF13BE">
                        <w:trPr>
                          <w:trHeight w:val="1077"/>
                        </w:trPr>
                        <w:tc>
                          <w:tcPr>
                            <w:tcW w:w="5471" w:type="dxa"/>
                            <w:tcBorders>
                              <w:top w:val="single" w:sz="1" w:space="0" w:color="000000"/>
                              <w:left w:val="single" w:sz="1" w:space="0" w:color="000000"/>
                              <w:bottom w:val="single" w:sz="1" w:space="0" w:color="000000"/>
                              <w:right w:val="single" w:sz="1" w:space="0" w:color="000000"/>
                            </w:tcBorders>
                            <w:tcMar>
                              <w:left w:w="112" w:type="dxa"/>
                              <w:right w:w="39" w:type="dxa"/>
                            </w:tcMar>
                          </w:tcPr>
                          <w:p w14:paraId="2DE66A7E" w14:textId="699153F0" w:rsidR="007E5E76" w:rsidRDefault="002E1119">
                            <w:pPr>
                              <w:spacing w:before="12" w:line="396" w:lineRule="exact"/>
                              <w:ind w:right="-567"/>
                            </w:pPr>
                            <w:r>
                              <w:rPr>
                                <w:b/>
                                <w:bCs/>
                                <w:color w:val="000000"/>
                                <w:sz w:val="24"/>
                                <w:szCs w:val="24"/>
                              </w:rPr>
                              <w:t>Approved Date: </w:t>
                            </w:r>
                            <w:r w:rsidR="002F468D">
                              <w:rPr>
                                <w:b/>
                                <w:bCs/>
                                <w:color w:val="000000"/>
                                <w:sz w:val="24"/>
                                <w:szCs w:val="24"/>
                              </w:rPr>
                              <w:t>April 9, 2024</w:t>
                            </w:r>
                          </w:p>
                          <w:p w14:paraId="2DE66A7F" w14:textId="100E0F9E" w:rsidR="007E5E76" w:rsidRDefault="002E1119">
                            <w:pPr>
                              <w:spacing w:line="332" w:lineRule="exact"/>
                              <w:ind w:right="-567"/>
                            </w:pPr>
                            <w:r>
                              <w:rPr>
                                <w:b/>
                                <w:bCs/>
                                <w:color w:val="000000"/>
                                <w:sz w:val="24"/>
                                <w:szCs w:val="24"/>
                              </w:rPr>
                              <w:t>Revision History: </w:t>
                            </w:r>
                            <w:r w:rsidR="00195F3C">
                              <w:t xml:space="preserve"> </w:t>
                            </w:r>
                            <w:r>
                              <w:br/>
                            </w:r>
                          </w:p>
                        </w:tc>
                        <w:tc>
                          <w:tcPr>
                            <w:tcW w:w="3888" w:type="dxa"/>
                            <w:tcBorders>
                              <w:top w:val="single" w:sz="1" w:space="0" w:color="000000"/>
                              <w:left w:val="single" w:sz="1" w:space="0" w:color="000000"/>
                              <w:bottom w:val="single" w:sz="1" w:space="0" w:color="000000"/>
                              <w:right w:val="single" w:sz="1" w:space="0" w:color="000000"/>
                            </w:tcBorders>
                            <w:tcMar>
                              <w:left w:w="112" w:type="dxa"/>
                              <w:right w:w="2292" w:type="dxa"/>
                            </w:tcMar>
                          </w:tcPr>
                          <w:p w14:paraId="2DE66A80" w14:textId="77777777" w:rsidR="007E5E76" w:rsidRDefault="002E1119">
                            <w:pPr>
                              <w:spacing w:before="12" w:line="398" w:lineRule="exact"/>
                              <w:ind w:right="-567"/>
                            </w:pPr>
                            <w:r>
                              <w:rPr>
                                <w:b/>
                                <w:bCs/>
                                <w:color w:val="000000"/>
                                <w:sz w:val="24"/>
                                <w:szCs w:val="24"/>
                              </w:rPr>
                              <w:t>Approved by: </w:t>
                            </w:r>
                          </w:p>
                        </w:tc>
                      </w:tr>
                    </w:tbl>
                    <w:p w14:paraId="2DE66AA5" w14:textId="77777777" w:rsidR="002E1119" w:rsidRDefault="002E1119"/>
                  </w:txbxContent>
                </v:textbox>
                <w10:wrap anchorx="page" anchory="page"/>
              </v:shape>
            </w:pict>
          </mc:Fallback>
        </mc:AlternateContent>
      </w:r>
      <w:r w:rsidR="00F14A4D" w:rsidRPr="00C609F0">
        <w:rPr>
          <w:rFonts w:ascii="Georgia" w:hAnsi="Georgia"/>
          <w:b/>
          <w:bCs/>
          <w:sz w:val="28"/>
          <w:szCs w:val="28"/>
        </w:rPr>
        <w:t>C</w:t>
      </w:r>
      <w:r w:rsidR="00F14A4D">
        <w:rPr>
          <w:rFonts w:ascii="Georgia" w:hAnsi="Georgia"/>
          <w:b/>
          <w:bCs/>
          <w:sz w:val="28"/>
          <w:szCs w:val="28"/>
        </w:rPr>
        <w:t>ENTRAL</w:t>
      </w:r>
      <w:r w:rsidR="002F468D">
        <w:rPr>
          <w:rFonts w:ascii="Georgia" w:hAnsi="Georgia"/>
          <w:b/>
          <w:bCs/>
          <w:sz w:val="28"/>
          <w:szCs w:val="28"/>
        </w:rPr>
        <w:t xml:space="preserve"> </w:t>
      </w:r>
      <w:r w:rsidR="00F14A4D">
        <w:rPr>
          <w:rFonts w:ascii="Georgia" w:hAnsi="Georgia"/>
          <w:b/>
          <w:bCs/>
          <w:sz w:val="28"/>
          <w:szCs w:val="28"/>
        </w:rPr>
        <w:t>V</w:t>
      </w:r>
      <w:r w:rsidR="00F14A4D">
        <w:rPr>
          <w:rFonts w:ascii="Georgia" w:eastAsia="Georgia" w:hAnsi="Georgia" w:cs="Georgia"/>
          <w:b/>
          <w:bCs/>
          <w:color w:val="000000"/>
          <w:sz w:val="28"/>
          <w:szCs w:val="28"/>
        </w:rPr>
        <w:t>IRGINIA</w:t>
      </w:r>
      <w:r w:rsidR="002F468D">
        <w:rPr>
          <w:rFonts w:ascii="Georgia" w:eastAsia="Georgia" w:hAnsi="Georgia" w:cs="Georgia"/>
          <w:b/>
          <w:bCs/>
          <w:color w:val="000000"/>
          <w:sz w:val="28"/>
          <w:szCs w:val="28"/>
        </w:rPr>
        <w:t xml:space="preserve"> </w:t>
      </w:r>
      <w:r w:rsidR="002E1119">
        <w:rPr>
          <w:rFonts w:ascii="Georgia" w:eastAsia="Georgia" w:hAnsi="Georgia" w:cs="Georgia"/>
          <w:b/>
          <w:bCs/>
          <w:color w:val="000000"/>
          <w:sz w:val="28"/>
          <w:szCs w:val="28"/>
        </w:rPr>
        <w:t>WORKFORCE </w:t>
      </w:r>
    </w:p>
    <w:p w14:paraId="2DE6696D" w14:textId="24622D51" w:rsidR="007E5E76" w:rsidRPr="002F468D" w:rsidRDefault="002E1119" w:rsidP="002F468D">
      <w:pPr>
        <w:spacing w:line="361" w:lineRule="exact"/>
        <w:ind w:left="-450" w:right="-567"/>
        <w:rPr>
          <w:rFonts w:ascii="Georgia" w:eastAsia="Georgia" w:hAnsi="Georgia" w:cs="Georgia"/>
          <w:b/>
          <w:bCs/>
          <w:color w:val="000000"/>
          <w:sz w:val="28"/>
          <w:szCs w:val="28"/>
        </w:rPr>
      </w:pPr>
      <w:r>
        <w:rPr>
          <w:rFonts w:ascii="Georgia" w:eastAsia="Georgia" w:hAnsi="Georgia" w:cs="Georgia"/>
          <w:b/>
          <w:bCs/>
          <w:color w:val="000000"/>
          <w:sz w:val="28"/>
          <w:szCs w:val="28"/>
        </w:rPr>
        <w:t>DEVELOPMENT </w:t>
      </w:r>
      <w:r w:rsidR="002F468D">
        <w:rPr>
          <w:rFonts w:ascii="Georgia" w:eastAsia="Georgia" w:hAnsi="Georgia" w:cs="Georgia"/>
          <w:b/>
          <w:bCs/>
          <w:color w:val="000000"/>
          <w:sz w:val="28"/>
          <w:szCs w:val="28"/>
        </w:rPr>
        <w:t>BOARD</w:t>
      </w:r>
    </w:p>
    <w:p w14:paraId="2DE6696E" w14:textId="77777777" w:rsidR="007E5E76" w:rsidRDefault="007E5E76">
      <w:pPr>
        <w:spacing w:line="20" w:lineRule="exact"/>
        <w:sectPr w:rsidR="007E5E76" w:rsidSect="00940B95">
          <w:type w:val="continuous"/>
          <w:pgSz w:w="12240" w:h="15840"/>
          <w:pgMar w:top="512" w:right="1363" w:bottom="0" w:left="6305" w:header="720" w:footer="720" w:gutter="0"/>
          <w:cols w:space="720"/>
        </w:sectPr>
      </w:pPr>
    </w:p>
    <w:p w14:paraId="2DE6696F" w14:textId="77777777" w:rsidR="007E5E76" w:rsidRDefault="007E5E76">
      <w:pPr>
        <w:spacing w:line="200" w:lineRule="exact"/>
      </w:pPr>
    </w:p>
    <w:p w14:paraId="2DE66970" w14:textId="77777777" w:rsidR="007E5E76" w:rsidRDefault="007E5E76">
      <w:pPr>
        <w:spacing w:line="200" w:lineRule="exact"/>
      </w:pPr>
    </w:p>
    <w:p w14:paraId="2DE66971" w14:textId="77777777" w:rsidR="007E5E76" w:rsidRDefault="007E5E76">
      <w:pPr>
        <w:spacing w:line="200" w:lineRule="exact"/>
      </w:pPr>
    </w:p>
    <w:p w14:paraId="2DE66972" w14:textId="77777777" w:rsidR="007E5E76" w:rsidRDefault="007E5E76">
      <w:pPr>
        <w:spacing w:line="200" w:lineRule="exact"/>
      </w:pPr>
    </w:p>
    <w:p w14:paraId="2DE66973" w14:textId="77777777" w:rsidR="007E5E76" w:rsidRDefault="007E5E76">
      <w:pPr>
        <w:spacing w:line="200" w:lineRule="exact"/>
      </w:pPr>
    </w:p>
    <w:p w14:paraId="2DE66974" w14:textId="77777777" w:rsidR="007E5E76" w:rsidRDefault="007E5E76">
      <w:pPr>
        <w:spacing w:line="200" w:lineRule="exact"/>
      </w:pPr>
    </w:p>
    <w:p w14:paraId="2DE66975" w14:textId="77777777" w:rsidR="007E5E76" w:rsidRDefault="007E5E76">
      <w:pPr>
        <w:spacing w:line="200" w:lineRule="exact"/>
      </w:pPr>
    </w:p>
    <w:p w14:paraId="2DE66976" w14:textId="77777777" w:rsidR="007E5E76" w:rsidRDefault="007E5E76">
      <w:pPr>
        <w:spacing w:line="200" w:lineRule="exact"/>
      </w:pPr>
    </w:p>
    <w:p w14:paraId="2DE66977" w14:textId="77777777" w:rsidR="007E5E76" w:rsidRDefault="007E5E76">
      <w:pPr>
        <w:spacing w:line="200" w:lineRule="exact"/>
      </w:pPr>
    </w:p>
    <w:p w14:paraId="2DE66978" w14:textId="77777777" w:rsidR="007E5E76" w:rsidRDefault="007E5E76">
      <w:pPr>
        <w:spacing w:line="200" w:lineRule="exact"/>
      </w:pPr>
    </w:p>
    <w:p w14:paraId="2DE66979" w14:textId="77777777" w:rsidR="007E5E76" w:rsidRDefault="007E5E76">
      <w:pPr>
        <w:spacing w:line="200" w:lineRule="exact"/>
      </w:pPr>
    </w:p>
    <w:p w14:paraId="2DE6697A" w14:textId="77777777" w:rsidR="007E5E76" w:rsidRDefault="007E5E76">
      <w:pPr>
        <w:spacing w:line="200" w:lineRule="exact"/>
      </w:pPr>
    </w:p>
    <w:p w14:paraId="2DE6697B" w14:textId="77777777" w:rsidR="007E5E76" w:rsidRDefault="007E5E76">
      <w:pPr>
        <w:spacing w:line="200" w:lineRule="exact"/>
      </w:pPr>
    </w:p>
    <w:p w14:paraId="2DE6697C" w14:textId="77777777" w:rsidR="007E5E76" w:rsidRDefault="007E5E76">
      <w:pPr>
        <w:spacing w:line="200" w:lineRule="exact"/>
      </w:pPr>
    </w:p>
    <w:p w14:paraId="2DE6697D" w14:textId="77777777" w:rsidR="007E5E76" w:rsidRDefault="007E5E76">
      <w:pPr>
        <w:spacing w:line="200" w:lineRule="exact"/>
      </w:pPr>
    </w:p>
    <w:p w14:paraId="2DE6697E" w14:textId="77777777" w:rsidR="007E5E76" w:rsidRDefault="002E1119">
      <w:pPr>
        <w:spacing w:before="72" w:line="380" w:lineRule="exact"/>
        <w:ind w:right="-567"/>
      </w:pPr>
      <w:r>
        <w:rPr>
          <w:rFonts w:ascii="Arial Black" w:eastAsia="Arial Black" w:hAnsi="Arial Black" w:cs="Arial Black"/>
          <w:b/>
          <w:bCs/>
          <w:color w:val="000000"/>
          <w:sz w:val="19"/>
          <w:szCs w:val="19"/>
        </w:rPr>
        <w:t>I.     </w:t>
      </w:r>
      <w:r>
        <w:rPr>
          <w:color w:val="000000"/>
          <w:sz w:val="24"/>
          <w:szCs w:val="24"/>
        </w:rPr>
        <w:t>Purpose </w:t>
      </w:r>
    </w:p>
    <w:p w14:paraId="2DE6697F" w14:textId="77777777" w:rsidR="007E5E76" w:rsidRDefault="007E5E76">
      <w:pPr>
        <w:spacing w:line="20" w:lineRule="exact"/>
        <w:sectPr w:rsidR="007E5E76" w:rsidSect="00940B95">
          <w:type w:val="continuous"/>
          <w:pgSz w:w="12240" w:h="15840"/>
          <w:pgMar w:top="1440" w:right="9601" w:bottom="0" w:left="1385" w:header="720" w:footer="720" w:gutter="0"/>
          <w:cols w:space="720"/>
        </w:sectPr>
      </w:pPr>
    </w:p>
    <w:p w14:paraId="2DE66980" w14:textId="77777777" w:rsidR="007E5E76" w:rsidRDefault="007E5E76">
      <w:pPr>
        <w:spacing w:line="200" w:lineRule="exact"/>
      </w:pPr>
    </w:p>
    <w:p w14:paraId="2DE66981" w14:textId="77777777" w:rsidR="007E5E76" w:rsidRDefault="002E1119">
      <w:pPr>
        <w:spacing w:before="55" w:line="348" w:lineRule="exact"/>
        <w:ind w:right="-567"/>
      </w:pPr>
      <w:r>
        <w:rPr>
          <w:color w:val="000000"/>
          <w:sz w:val="24"/>
          <w:szCs w:val="24"/>
        </w:rPr>
        <w:t>This issuance provides guidance for member participation by electronic means instead of </w:t>
      </w:r>
      <w:r>
        <w:br/>
      </w:r>
      <w:r>
        <w:rPr>
          <w:color w:val="000000"/>
          <w:sz w:val="24"/>
          <w:szCs w:val="24"/>
        </w:rPr>
        <w:t>attending a public meeting in-person and guidance for holding all-virtual public meetings. </w:t>
      </w:r>
    </w:p>
    <w:p w14:paraId="2DE66982" w14:textId="77777777" w:rsidR="007E5E76" w:rsidRDefault="007E5E76">
      <w:pPr>
        <w:spacing w:line="20" w:lineRule="exact"/>
        <w:sectPr w:rsidR="007E5E76" w:rsidSect="00940B95">
          <w:type w:val="continuous"/>
          <w:pgSz w:w="12240" w:h="15840"/>
          <w:pgMar w:top="1440" w:right="1734" w:bottom="0" w:left="1800" w:header="720" w:footer="720" w:gutter="0"/>
          <w:cols w:space="720"/>
        </w:sectPr>
      </w:pPr>
    </w:p>
    <w:p w14:paraId="2DE66983" w14:textId="77777777" w:rsidR="007E5E76" w:rsidRDefault="007E5E76">
      <w:pPr>
        <w:spacing w:line="200" w:lineRule="exact"/>
      </w:pPr>
    </w:p>
    <w:p w14:paraId="2DE66984" w14:textId="77777777" w:rsidR="007E5E76" w:rsidRDefault="002E1119">
      <w:pPr>
        <w:spacing w:before="173" w:line="380" w:lineRule="exact"/>
        <w:ind w:right="-567"/>
      </w:pPr>
      <w:r>
        <w:rPr>
          <w:rFonts w:ascii="Arial Black" w:eastAsia="Arial Black" w:hAnsi="Arial Black" w:cs="Arial Black"/>
          <w:b/>
          <w:bCs/>
          <w:color w:val="000000"/>
          <w:sz w:val="19"/>
          <w:szCs w:val="19"/>
        </w:rPr>
        <w:t>II.     </w:t>
      </w:r>
      <w:r>
        <w:rPr>
          <w:color w:val="000000"/>
          <w:sz w:val="24"/>
          <w:szCs w:val="24"/>
        </w:rPr>
        <w:t>References </w:t>
      </w:r>
    </w:p>
    <w:p w14:paraId="2DE66985" w14:textId="77777777" w:rsidR="007E5E76" w:rsidRDefault="007E5E76">
      <w:pPr>
        <w:spacing w:line="20" w:lineRule="exact"/>
        <w:sectPr w:rsidR="007E5E76" w:rsidSect="00940B95">
          <w:type w:val="continuous"/>
          <w:pgSz w:w="12240" w:h="15840"/>
          <w:pgMar w:top="1440" w:right="9312" w:bottom="0" w:left="1308" w:header="720" w:footer="720" w:gutter="0"/>
          <w:cols w:space="720"/>
        </w:sectPr>
      </w:pPr>
    </w:p>
    <w:p w14:paraId="2DE66986" w14:textId="77777777" w:rsidR="007E5E76" w:rsidRDefault="007E5E76">
      <w:pPr>
        <w:spacing w:line="200" w:lineRule="exact"/>
      </w:pPr>
    </w:p>
    <w:p w14:paraId="2DE66987" w14:textId="77777777" w:rsidR="007E5E76" w:rsidRDefault="002E1119">
      <w:pPr>
        <w:spacing w:before="55" w:line="332" w:lineRule="exact"/>
        <w:ind w:right="-567"/>
      </w:pPr>
      <w:r>
        <w:rPr>
          <w:color w:val="000000"/>
          <w:sz w:val="24"/>
          <w:szCs w:val="24"/>
        </w:rPr>
        <w:t>Virginia Freedom of Information Act; Virginia Code Section § 2.2-3708.2 </w:t>
      </w:r>
      <w:r>
        <w:br/>
      </w:r>
      <w:r>
        <w:rPr>
          <w:color w:val="000000"/>
          <w:sz w:val="24"/>
          <w:szCs w:val="24"/>
        </w:rPr>
        <w:t>Virginia Freedom of Information Act; Virginia Code Section § 2.2-3708.3. </w:t>
      </w:r>
      <w:r>
        <w:br/>
      </w:r>
      <w:r>
        <w:rPr>
          <w:color w:val="000000"/>
          <w:sz w:val="24"/>
          <w:szCs w:val="24"/>
        </w:rPr>
        <w:t>Virginia Freedom of Information Act; Virginia Code Section § 2.2-3707. </w:t>
      </w:r>
      <w:r>
        <w:br/>
      </w:r>
      <w:r>
        <w:rPr>
          <w:color w:val="000000"/>
          <w:sz w:val="24"/>
          <w:szCs w:val="24"/>
        </w:rPr>
        <w:t>Virginia Freedom of Information Act; Virginia Code Section § 2.2-3701. </w:t>
      </w:r>
    </w:p>
    <w:p w14:paraId="2DE66988" w14:textId="77777777" w:rsidR="007E5E76" w:rsidRDefault="007E5E76">
      <w:pPr>
        <w:spacing w:line="20" w:lineRule="exact"/>
        <w:sectPr w:rsidR="007E5E76" w:rsidSect="00940B95">
          <w:type w:val="continuous"/>
          <w:pgSz w:w="12240" w:h="15840"/>
          <w:pgMar w:top="1440" w:right="3177" w:bottom="0" w:left="1800" w:header="720" w:footer="720" w:gutter="0"/>
          <w:cols w:space="720"/>
        </w:sectPr>
      </w:pPr>
    </w:p>
    <w:p w14:paraId="2DE66989" w14:textId="77777777" w:rsidR="007E5E76" w:rsidRDefault="007E5E76">
      <w:pPr>
        <w:spacing w:line="200" w:lineRule="exact"/>
      </w:pPr>
    </w:p>
    <w:p w14:paraId="2DE6698A" w14:textId="77777777" w:rsidR="007E5E76" w:rsidRDefault="002E1119">
      <w:pPr>
        <w:spacing w:before="55" w:line="380" w:lineRule="exact"/>
        <w:ind w:right="-567"/>
      </w:pPr>
      <w:r>
        <w:rPr>
          <w:rFonts w:ascii="Arial Black" w:eastAsia="Arial Black" w:hAnsi="Arial Black" w:cs="Arial Black"/>
          <w:b/>
          <w:bCs/>
          <w:color w:val="000000"/>
          <w:sz w:val="19"/>
          <w:szCs w:val="19"/>
        </w:rPr>
        <w:t>III.     </w:t>
      </w:r>
      <w:r>
        <w:rPr>
          <w:color w:val="000000"/>
          <w:sz w:val="24"/>
          <w:szCs w:val="24"/>
        </w:rPr>
        <w:t>Policy </w:t>
      </w:r>
    </w:p>
    <w:p w14:paraId="2DE6698B" w14:textId="77777777" w:rsidR="007E5E76" w:rsidRDefault="007E5E76">
      <w:pPr>
        <w:spacing w:line="20" w:lineRule="exact"/>
        <w:sectPr w:rsidR="007E5E76" w:rsidSect="00940B95">
          <w:type w:val="continuous"/>
          <w:pgSz w:w="12240" w:h="15840"/>
          <w:pgMar w:top="1440" w:right="9759" w:bottom="0" w:left="1229" w:header="720" w:footer="720" w:gutter="0"/>
          <w:cols w:space="720"/>
        </w:sectPr>
      </w:pPr>
    </w:p>
    <w:p w14:paraId="2DE6698C" w14:textId="77777777" w:rsidR="007E5E76" w:rsidRDefault="002E1119">
      <w:pPr>
        <w:spacing w:before="171" w:line="380" w:lineRule="exact"/>
        <w:ind w:right="-567"/>
      </w:pPr>
      <w:r>
        <w:rPr>
          <w:color w:val="000000"/>
          <w:sz w:val="24"/>
          <w:szCs w:val="24"/>
        </w:rPr>
        <w:t>a. </w:t>
      </w:r>
    </w:p>
    <w:p w14:paraId="4B172CFA" w14:textId="024EC53C" w:rsidR="0047778E" w:rsidRDefault="002E1119">
      <w:pPr>
        <w:spacing w:before="171" w:line="313" w:lineRule="exact"/>
        <w:ind w:right="-567"/>
        <w:rPr>
          <w:color w:val="000000"/>
          <w:sz w:val="24"/>
          <w:szCs w:val="24"/>
        </w:rPr>
      </w:pPr>
      <w:r>
        <w:br w:type="column"/>
      </w:r>
      <w:r w:rsidR="00FE37B6">
        <w:rPr>
          <w:color w:val="000000"/>
          <w:sz w:val="24"/>
          <w:szCs w:val="24"/>
        </w:rPr>
        <w:t>Central Virginia Workforce Development Board</w:t>
      </w:r>
      <w:r>
        <w:rPr>
          <w:color w:val="000000"/>
          <w:sz w:val="24"/>
          <w:szCs w:val="24"/>
        </w:rPr>
        <w:t> </w:t>
      </w:r>
      <w:r w:rsidR="00BC055E">
        <w:rPr>
          <w:color w:val="000000"/>
          <w:sz w:val="24"/>
          <w:szCs w:val="24"/>
        </w:rPr>
        <w:t xml:space="preserve">(CVWDB) </w:t>
      </w:r>
      <w:r w:rsidR="003E2BB3" w:rsidRPr="003E2BB3">
        <w:rPr>
          <w:color w:val="000000"/>
          <w:sz w:val="24"/>
          <w:szCs w:val="24"/>
        </w:rPr>
        <w:t xml:space="preserve">– Meetings </w:t>
      </w:r>
      <w:r>
        <w:rPr>
          <w:color w:val="000000"/>
          <w:sz w:val="24"/>
          <w:szCs w:val="24"/>
        </w:rPr>
        <w:t>Held Through Electronic Communication Means During Declared States </w:t>
      </w:r>
    </w:p>
    <w:p w14:paraId="2DE6698D" w14:textId="747DDA28" w:rsidR="007E5E76" w:rsidRDefault="002E1119" w:rsidP="0047778E">
      <w:pPr>
        <w:spacing w:line="313" w:lineRule="exact"/>
        <w:ind w:right="-562"/>
      </w:pPr>
      <w:r>
        <w:rPr>
          <w:color w:val="000000"/>
          <w:sz w:val="24"/>
          <w:szCs w:val="24"/>
        </w:rPr>
        <w:t>of Emergency (Virginia Code Section </w:t>
      </w:r>
      <w:r>
        <w:rPr>
          <w:b/>
          <w:bCs/>
          <w:color w:val="000000"/>
          <w:sz w:val="24"/>
          <w:szCs w:val="24"/>
        </w:rPr>
        <w:t>§</w:t>
      </w:r>
      <w:r>
        <w:rPr>
          <w:color w:val="000000"/>
          <w:sz w:val="24"/>
          <w:szCs w:val="24"/>
        </w:rPr>
        <w:t>2.2-3708.2) </w:t>
      </w:r>
    </w:p>
    <w:p w14:paraId="2DE6698E" w14:textId="77777777" w:rsidR="007E5E76" w:rsidRDefault="007E5E76">
      <w:pPr>
        <w:spacing w:line="20" w:lineRule="exact"/>
        <w:sectPr w:rsidR="007E5E76" w:rsidSect="00940B95">
          <w:type w:val="continuous"/>
          <w:pgSz w:w="12240" w:h="15840"/>
          <w:pgMar w:top="1440" w:right="0" w:bottom="0" w:left="2520" w:header="720" w:footer="720" w:gutter="0"/>
          <w:cols w:num="2" w:space="720" w:equalWidth="0">
            <w:col w:w="230" w:space="135"/>
            <w:col w:w="7819"/>
          </w:cols>
        </w:sectPr>
      </w:pPr>
    </w:p>
    <w:p w14:paraId="2DE6698F" w14:textId="6A107A0F" w:rsidR="007E5E76" w:rsidRDefault="002E1119">
      <w:pPr>
        <w:spacing w:before="162" w:line="297" w:lineRule="exact"/>
        <w:ind w:right="-567"/>
      </w:pPr>
      <w:r>
        <w:rPr>
          <w:color w:val="000000"/>
          <w:sz w:val="24"/>
          <w:szCs w:val="24"/>
        </w:rPr>
        <w:t>It is the policy of the </w:t>
      </w:r>
      <w:r w:rsidR="00FE37B6">
        <w:rPr>
          <w:color w:val="000000"/>
          <w:sz w:val="24"/>
          <w:szCs w:val="24"/>
        </w:rPr>
        <w:t>Central Virginia Workforce Development Board</w:t>
      </w:r>
      <w:r>
        <w:rPr>
          <w:color w:val="000000"/>
          <w:sz w:val="24"/>
          <w:szCs w:val="24"/>
        </w:rPr>
        <w:t> that it may meet by electronic </w:t>
      </w:r>
      <w:r>
        <w:br/>
      </w:r>
      <w:r>
        <w:rPr>
          <w:color w:val="000000"/>
          <w:sz w:val="24"/>
          <w:szCs w:val="24"/>
        </w:rPr>
        <w:t>communication without a quorum of the public body physically assembled at one location when </w:t>
      </w:r>
      <w:r>
        <w:br/>
      </w:r>
      <w:r>
        <w:rPr>
          <w:color w:val="000000"/>
          <w:sz w:val="24"/>
          <w:szCs w:val="24"/>
        </w:rPr>
        <w:t>the Governor has declared a state of emergency in accordance with </w:t>
      </w:r>
      <w:r>
        <w:rPr>
          <w:b/>
          <w:bCs/>
          <w:color w:val="000000"/>
          <w:sz w:val="24"/>
          <w:szCs w:val="24"/>
        </w:rPr>
        <w:t>§44</w:t>
      </w:r>
      <w:r>
        <w:rPr>
          <w:color w:val="000000"/>
          <w:sz w:val="24"/>
          <w:szCs w:val="24"/>
        </w:rPr>
        <w:t>-146.17, or the locality in </w:t>
      </w:r>
      <w:r>
        <w:br/>
      </w:r>
      <w:r>
        <w:rPr>
          <w:color w:val="000000"/>
          <w:sz w:val="24"/>
          <w:szCs w:val="24"/>
        </w:rPr>
        <w:t>which the public body is located has declared a local state of emergency pursuant to Section </w:t>
      </w:r>
      <w:r>
        <w:rPr>
          <w:b/>
          <w:bCs/>
          <w:color w:val="000000"/>
          <w:sz w:val="24"/>
          <w:szCs w:val="24"/>
        </w:rPr>
        <w:t>§44</w:t>
      </w:r>
      <w:r>
        <w:rPr>
          <w:color w:val="000000"/>
          <w:sz w:val="24"/>
          <w:szCs w:val="24"/>
        </w:rPr>
        <w:t>- </w:t>
      </w:r>
      <w:r>
        <w:br/>
      </w:r>
      <w:r>
        <w:rPr>
          <w:color w:val="000000"/>
          <w:sz w:val="24"/>
          <w:szCs w:val="24"/>
        </w:rPr>
        <w:t>146.21, provided that: </w:t>
      </w:r>
    </w:p>
    <w:p w14:paraId="2DE66990" w14:textId="77777777" w:rsidR="007E5E76" w:rsidRDefault="007E5E76">
      <w:pPr>
        <w:spacing w:line="20" w:lineRule="exact"/>
        <w:sectPr w:rsidR="007E5E76" w:rsidSect="00940B95">
          <w:type w:val="continuous"/>
          <w:pgSz w:w="12240" w:h="15840"/>
          <w:pgMar w:top="1440" w:right="1390" w:bottom="0" w:left="1440" w:header="720" w:footer="720" w:gutter="0"/>
          <w:cols w:space="720"/>
        </w:sectPr>
      </w:pPr>
    </w:p>
    <w:p w14:paraId="2DE66991" w14:textId="0F85F780" w:rsidR="007E5E76" w:rsidRDefault="002F468D">
      <w:pPr>
        <w:spacing w:line="200" w:lineRule="exact"/>
      </w:pPr>
      <w:r>
        <w:rPr>
          <w:noProof/>
        </w:rPr>
        <mc:AlternateContent>
          <mc:Choice Requires="wps">
            <w:drawing>
              <wp:anchor distT="0" distB="0" distL="114300" distR="114300" simplePos="0" relativeHeight="251638272" behindDoc="1" locked="0" layoutInCell="1" allowOverlap="1" wp14:anchorId="2DE66A4C" wp14:editId="09F4BE1E">
                <wp:simplePos x="0" y="0"/>
                <wp:positionH relativeFrom="page">
                  <wp:posOffset>1143000</wp:posOffset>
                </wp:positionH>
                <wp:positionV relativeFrom="page">
                  <wp:posOffset>7246783</wp:posOffset>
                </wp:positionV>
                <wp:extent cx="5624195" cy="259715"/>
                <wp:effectExtent l="0" t="0" r="1905" b="6985"/>
                <wp:wrapNone/>
                <wp:docPr id="77541417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19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DE66A73" w14:textId="77777777" w:rsidR="007E5E76" w:rsidRDefault="002E1119">
                            <w:pPr>
                              <w:spacing w:line="380" w:lineRule="exact"/>
                            </w:pPr>
                            <w:r>
                              <w:rPr>
                                <w:color w:val="000000"/>
                                <w:sz w:val="24"/>
                                <w:szCs w:val="24"/>
                              </w:rPr>
                              <w:t>(i)        The catastrophic nature of the declared emergency makes it impractical or unsafe to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66A4C" id="Text Box 40" o:spid="_x0000_s1028" type="#_x0000_t202" style="position:absolute;margin-left:90pt;margin-top:570.6pt;width:442.85pt;height:20.4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" filled="f" stroked="f">
                <v:stroke joinstyle="round"/>
                <v:textbox inset="0,0,0,0">
                  <w:txbxContent>
                    <w:p w14:paraId="2DE66A73" w14:textId="77777777" w:rsidR="007E5E76" w:rsidRDefault="002E1119">
                      <w:pPr>
                        <w:spacing w:line="380" w:lineRule="exact"/>
                      </w:pPr>
                      <w:r>
                        <w:rPr>
                          <w:color w:val="000000"/>
                          <w:sz w:val="24"/>
                          <w:szCs w:val="24"/>
                        </w:rPr>
                        <w:t>(i)        The catastrophic nature of the declared emergency makes it impractical or unsafe to </w:t>
                      </w:r>
                    </w:p>
                  </w:txbxContent>
                </v:textbox>
                <w10:wrap anchorx="page" anchory="page"/>
              </v:shape>
            </w:pict>
          </mc:Fallback>
        </mc:AlternateContent>
      </w:r>
    </w:p>
    <w:p w14:paraId="2DE66992" w14:textId="73E3C67D" w:rsidR="007E5E76" w:rsidRDefault="002F468D">
      <w:pPr>
        <w:spacing w:line="200" w:lineRule="exact"/>
      </w:pPr>
      <w:r>
        <w:rPr>
          <w:noProof/>
        </w:rPr>
        <mc:AlternateContent>
          <mc:Choice Requires="wps">
            <w:drawing>
              <wp:anchor distT="0" distB="0" distL="114300" distR="114300" simplePos="0" relativeHeight="251639296" behindDoc="1" locked="0" layoutInCell="1" allowOverlap="1" wp14:anchorId="2DE66A4D" wp14:editId="5B942193">
                <wp:simplePos x="0" y="0"/>
                <wp:positionH relativeFrom="page">
                  <wp:posOffset>1600200</wp:posOffset>
                </wp:positionH>
                <wp:positionV relativeFrom="page">
                  <wp:posOffset>7422043</wp:posOffset>
                </wp:positionV>
                <wp:extent cx="2721610" cy="259715"/>
                <wp:effectExtent l="0" t="0" r="8890" b="6985"/>
                <wp:wrapNone/>
                <wp:docPr id="85154705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DE66A74" w14:textId="77777777" w:rsidR="007E5E76" w:rsidRDefault="002E1119">
                            <w:pPr>
                              <w:spacing w:line="380" w:lineRule="exact"/>
                            </w:pPr>
                            <w:r>
                              <w:rPr>
                                <w:color w:val="000000"/>
                                <w:sz w:val="24"/>
                                <w:szCs w:val="24"/>
                              </w:rPr>
                              <w:t>assemble a quorum in a single location, and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66A4D" id="Text Box 39" o:spid="_x0000_s1029" type="#_x0000_t202" style="position:absolute;margin-left:126pt;margin-top:584.4pt;width:214.3pt;height:20.4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" filled="f" stroked="f">
                <v:stroke joinstyle="round"/>
                <v:textbox inset="0,0,0,0">
                  <w:txbxContent>
                    <w:p w14:paraId="2DE66A74" w14:textId="77777777" w:rsidR="007E5E76" w:rsidRDefault="002E1119">
                      <w:pPr>
                        <w:spacing w:line="380" w:lineRule="exact"/>
                      </w:pPr>
                      <w:r>
                        <w:rPr>
                          <w:color w:val="000000"/>
                          <w:sz w:val="24"/>
                          <w:szCs w:val="24"/>
                        </w:rPr>
                        <w:t>assemble a quorum in a single location, and </w:t>
                      </w:r>
                    </w:p>
                  </w:txbxContent>
                </v:textbox>
                <w10:wrap anchorx="page" anchory="page"/>
              </v:shape>
            </w:pict>
          </mc:Fallback>
        </mc:AlternateContent>
      </w:r>
    </w:p>
    <w:p w14:paraId="2DE66993" w14:textId="25EF9996" w:rsidR="007E5E76" w:rsidRDefault="007E5E76">
      <w:pPr>
        <w:spacing w:line="200" w:lineRule="exact"/>
      </w:pPr>
    </w:p>
    <w:p w14:paraId="2DE66994" w14:textId="77777777" w:rsidR="007E5E76" w:rsidRDefault="002E1119">
      <w:pPr>
        <w:spacing w:before="123" w:line="380" w:lineRule="exact"/>
        <w:ind w:right="-567"/>
      </w:pPr>
      <w:r>
        <w:rPr>
          <w:color w:val="000000"/>
          <w:sz w:val="24"/>
          <w:szCs w:val="24"/>
        </w:rPr>
        <w:t>(ii)       The purpose of the meeting is to provide for the continuity of operations of the public </w:t>
      </w:r>
    </w:p>
    <w:p w14:paraId="2DE66995" w14:textId="77777777" w:rsidR="007E5E76" w:rsidRDefault="007E5E76">
      <w:pPr>
        <w:spacing w:line="20" w:lineRule="exact"/>
        <w:sectPr w:rsidR="007E5E76" w:rsidSect="00940B95">
          <w:type w:val="continuous"/>
          <w:pgSz w:w="12240" w:h="15840"/>
          <w:pgMar w:top="1440" w:right="1436" w:bottom="0" w:left="1800" w:header="720" w:footer="720" w:gutter="0"/>
          <w:cols w:space="720"/>
        </w:sectPr>
      </w:pPr>
    </w:p>
    <w:p w14:paraId="2DE66996" w14:textId="77777777" w:rsidR="007E5E76" w:rsidRDefault="007E5E76">
      <w:pPr>
        <w:spacing w:line="200" w:lineRule="exact"/>
      </w:pPr>
    </w:p>
    <w:p w14:paraId="2DE66997" w14:textId="77777777" w:rsidR="007E5E76" w:rsidRDefault="007E5E76">
      <w:pPr>
        <w:spacing w:line="200" w:lineRule="exact"/>
      </w:pPr>
    </w:p>
    <w:p w14:paraId="2DE66998" w14:textId="298A2B29" w:rsidR="007E5E76" w:rsidRDefault="002E1119">
      <w:pPr>
        <w:spacing w:before="38" w:line="298" w:lineRule="exact"/>
        <w:ind w:right="-567"/>
      </w:pPr>
      <w:r>
        <w:rPr>
          <w:color w:val="000000"/>
          <w:sz w:val="24"/>
          <w:szCs w:val="24"/>
        </w:rPr>
        <w:t>The </w:t>
      </w:r>
      <w:r w:rsidR="00FE37B6">
        <w:rPr>
          <w:color w:val="000000"/>
          <w:sz w:val="24"/>
          <w:szCs w:val="24"/>
        </w:rPr>
        <w:t>Central Virginia Workforce Development Board</w:t>
      </w:r>
      <w:r>
        <w:rPr>
          <w:color w:val="000000"/>
          <w:sz w:val="24"/>
          <w:szCs w:val="24"/>
        </w:rPr>
        <w:t> meeting in accordance with (Section </w:t>
      </w:r>
      <w:r>
        <w:rPr>
          <w:b/>
          <w:bCs/>
          <w:color w:val="000000"/>
          <w:sz w:val="24"/>
          <w:szCs w:val="24"/>
        </w:rPr>
        <w:t>§</w:t>
      </w:r>
      <w:r>
        <w:rPr>
          <w:color w:val="000000"/>
          <w:sz w:val="24"/>
          <w:szCs w:val="24"/>
        </w:rPr>
        <w:t>2.2- </w:t>
      </w:r>
      <w:r>
        <w:br/>
      </w:r>
      <w:r>
        <w:rPr>
          <w:color w:val="000000"/>
          <w:sz w:val="24"/>
          <w:szCs w:val="24"/>
        </w:rPr>
        <w:t>3708.2) shall provide public notice, provide for public access, provide for public comment, and </w:t>
      </w:r>
      <w:r>
        <w:br/>
      </w:r>
      <w:r>
        <w:rPr>
          <w:color w:val="000000"/>
          <w:sz w:val="24"/>
          <w:szCs w:val="24"/>
        </w:rPr>
        <w:t>otherwise comply with the provisions of this chapter. The nature of the emergency, the fact that </w:t>
      </w:r>
      <w:r>
        <w:br/>
      </w:r>
      <w:r>
        <w:rPr>
          <w:color w:val="000000"/>
          <w:sz w:val="24"/>
          <w:szCs w:val="24"/>
        </w:rPr>
        <w:t>the meeting was held by electronic means, and the type of electronic communication means by </w:t>
      </w:r>
      <w:r>
        <w:br/>
      </w:r>
      <w:r>
        <w:rPr>
          <w:color w:val="000000"/>
          <w:sz w:val="24"/>
          <w:szCs w:val="24"/>
        </w:rPr>
        <w:t>which the meeting was held shall be stated in the minutes. </w:t>
      </w:r>
    </w:p>
    <w:p w14:paraId="2DE66999" w14:textId="77777777" w:rsidR="007E5E76" w:rsidRDefault="007E5E76">
      <w:pPr>
        <w:spacing w:line="20" w:lineRule="exact"/>
        <w:sectPr w:rsidR="007E5E76" w:rsidSect="00940B95">
          <w:type w:val="continuous"/>
          <w:pgSz w:w="12240" w:h="15840"/>
          <w:pgMar w:top="1440" w:right="1563" w:bottom="0" w:left="1440" w:header="720" w:footer="720" w:gutter="0"/>
          <w:cols w:space="720"/>
        </w:sectPr>
      </w:pPr>
    </w:p>
    <w:p w14:paraId="2DE6699A" w14:textId="77777777" w:rsidR="007E5E76" w:rsidRDefault="007E5E76">
      <w:pPr>
        <w:spacing w:line="200" w:lineRule="exact"/>
      </w:pPr>
    </w:p>
    <w:p w14:paraId="2DE6699B" w14:textId="77777777" w:rsidR="007E5E76" w:rsidRDefault="002E1119">
      <w:pPr>
        <w:spacing w:before="186" w:line="329" w:lineRule="exact"/>
        <w:ind w:right="-567"/>
      </w:pPr>
      <w:r>
        <w:rPr>
          <w:rFonts w:ascii="Georgia" w:eastAsia="Georgia" w:hAnsi="Georgia" w:cs="Georgia"/>
          <w:color w:val="000000"/>
          <w:sz w:val="24"/>
          <w:szCs w:val="24"/>
        </w:rPr>
        <w:t>Page 1 </w:t>
      </w:r>
    </w:p>
    <w:p w14:paraId="2DE6699C" w14:textId="77777777" w:rsidR="007E5E76" w:rsidRDefault="007E5E76">
      <w:pPr>
        <w:spacing w:line="20" w:lineRule="exact"/>
        <w:sectPr w:rsidR="007E5E76" w:rsidSect="00940B95">
          <w:type w:val="continuous"/>
          <w:pgSz w:w="12240" w:h="15840"/>
          <w:pgMar w:top="1440" w:right="1379" w:bottom="0" w:left="10133" w:header="720" w:footer="720" w:gutter="0"/>
          <w:cols w:space="720"/>
        </w:sectPr>
      </w:pPr>
    </w:p>
    <w:p w14:paraId="2DE6699D" w14:textId="55CDFBEC" w:rsidR="007E5E76" w:rsidRDefault="00356843" w:rsidP="00CB5688">
      <w:pPr>
        <w:spacing w:line="361" w:lineRule="exact"/>
        <w:ind w:right="-567"/>
      </w:pPr>
      <w:r w:rsidRPr="00C609F0">
        <w:rPr>
          <w:b/>
          <w:bCs/>
          <w:noProof/>
          <w:sz w:val="28"/>
          <w:szCs w:val="28"/>
        </w:rPr>
        <w:lastRenderedPageBreak/>
        <mc:AlternateContent>
          <mc:Choice Requires="wps">
            <w:drawing>
              <wp:anchor distT="0" distB="0" distL="114300" distR="114300" simplePos="0" relativeHeight="251566592" behindDoc="1" locked="0" layoutInCell="1" allowOverlap="1" wp14:anchorId="2DE66A5A" wp14:editId="5A4677CE">
                <wp:simplePos x="0" y="0"/>
                <wp:positionH relativeFrom="page">
                  <wp:posOffset>895985</wp:posOffset>
                </wp:positionH>
                <wp:positionV relativeFrom="page">
                  <wp:posOffset>9358630</wp:posOffset>
                </wp:positionV>
                <wp:extent cx="5980430" cy="38100"/>
                <wp:effectExtent l="635" t="0" r="635" b="4445"/>
                <wp:wrapNone/>
                <wp:docPr id="425027730"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38100"/>
                        </a:xfrm>
                        <a:custGeom>
                          <a:avLst/>
                          <a:gdLst>
                            <a:gd name="T0" fmla="+- 0 2490 2490"/>
                            <a:gd name="T1" fmla="*/ T0 w 16612"/>
                            <a:gd name="T2" fmla="+- 0 25997 25997"/>
                            <a:gd name="T3" fmla="*/ 25997 h 106"/>
                            <a:gd name="T4" fmla="+- 0 19101 2490"/>
                            <a:gd name="T5" fmla="*/ T4 w 16612"/>
                            <a:gd name="T6" fmla="+- 0 25997 25997"/>
                            <a:gd name="T7" fmla="*/ 25997 h 106"/>
                            <a:gd name="T8" fmla="+- 0 19101 2490"/>
                            <a:gd name="T9" fmla="*/ T8 w 16612"/>
                            <a:gd name="T10" fmla="+- 0 26103 25997"/>
                            <a:gd name="T11" fmla="*/ 26103 h 106"/>
                            <a:gd name="T12" fmla="+- 0 2490 2490"/>
                            <a:gd name="T13" fmla="*/ T12 w 16612"/>
                            <a:gd name="T14" fmla="+- 0 26103 25997"/>
                            <a:gd name="T15" fmla="*/ 26103 h 106"/>
                            <a:gd name="T16" fmla="+- 0 2490 2490"/>
                            <a:gd name="T17" fmla="*/ T16 w 16612"/>
                            <a:gd name="T18" fmla="+- 0 25997 25997"/>
                            <a:gd name="T19" fmla="*/ 25997 h 106"/>
                          </a:gdLst>
                          <a:ahLst/>
                          <a:cxnLst>
                            <a:cxn ang="0">
                              <a:pos x="T1" y="T3"/>
                            </a:cxn>
                            <a:cxn ang="0">
                              <a:pos x="T5" y="T7"/>
                            </a:cxn>
                            <a:cxn ang="0">
                              <a:pos x="T9" y="T11"/>
                            </a:cxn>
                            <a:cxn ang="0">
                              <a:pos x="T13" y="T15"/>
                            </a:cxn>
                            <a:cxn ang="0">
                              <a:pos x="T17" y="T19"/>
                            </a:cxn>
                          </a:cxnLst>
                          <a:rect l="0" t="0" r="r" b="b"/>
                          <a:pathLst>
                            <a:path w="16612" h="106">
                              <a:moveTo>
                                <a:pt x="0" y="0"/>
                              </a:moveTo>
                              <a:lnTo>
                                <a:pt x="16611" y="0"/>
                              </a:lnTo>
                              <a:lnTo>
                                <a:pt x="16611" y="106"/>
                              </a:lnTo>
                              <a:lnTo>
                                <a:pt x="0" y="106"/>
                              </a:lnTo>
                              <a:lnTo>
                                <a:pt x="0" y="0"/>
                              </a:lnTo>
                              <a:close/>
                            </a:path>
                          </a:pathLst>
                        </a:custGeom>
                        <a:solidFill>
                          <a:srgbClr val="622423"/>
                        </a:solidFill>
                        <a:ln>
                          <a:noFill/>
                        </a:ln>
                        <a:extLst>
                          <a:ext uri="{91240B29-F687-4F45-9708-019B960494DF}">
                            <a14:hiddenLine xmlns:a14="http://schemas.microsoft.com/office/drawing/2010/main" w="12700" cap="flat">
                              <a:solidFill>
                                <a:srgbClr val="000000"/>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8CE9D" id="Freeform 26" o:spid="_x0000_s1026" style="position:absolute;margin-left:70.55pt;margin-top:736.9pt;width:470.9pt;height:3pt;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61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" path="m,l16611,r,106l,106,,xe" fillcolor="#622423" stroked="f" strokeweight="1pt">
                <v:stroke miterlimit="10" joinstyle="miter"/>
                <v:path o:connecttype="custom" o:connectlocs="0,9344205;5980070,9344205;5980070,9382305;0,9382305;0,9344205" o:connectangles="0,0,0,0,0"/>
                <w10:wrap anchorx="page" anchory="page"/>
              </v:shape>
            </w:pict>
          </mc:Fallback>
        </mc:AlternateContent>
      </w:r>
      <w:r w:rsidRPr="00C609F0">
        <w:rPr>
          <w:b/>
          <w:bCs/>
          <w:noProof/>
          <w:sz w:val="28"/>
          <w:szCs w:val="28"/>
        </w:rPr>
        <mc:AlternateContent>
          <mc:Choice Requires="wps">
            <w:drawing>
              <wp:anchor distT="0" distB="0" distL="114300" distR="114300" simplePos="0" relativeHeight="251577856" behindDoc="1" locked="0" layoutInCell="1" allowOverlap="1" wp14:anchorId="2DE66A5B" wp14:editId="21F5E058">
                <wp:simplePos x="0" y="0"/>
                <wp:positionH relativeFrom="page">
                  <wp:posOffset>895985</wp:posOffset>
                </wp:positionH>
                <wp:positionV relativeFrom="page">
                  <wp:posOffset>9406255</wp:posOffset>
                </wp:positionV>
                <wp:extent cx="5980430" cy="8890"/>
                <wp:effectExtent l="635" t="0" r="635" b="0"/>
                <wp:wrapNone/>
                <wp:docPr id="57231813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8890"/>
                        </a:xfrm>
                        <a:custGeom>
                          <a:avLst/>
                          <a:gdLst>
                            <a:gd name="T0" fmla="+- 0 2490 2490"/>
                            <a:gd name="T1" fmla="*/ T0 w 16612"/>
                            <a:gd name="T2" fmla="+- 0 26129 26129"/>
                            <a:gd name="T3" fmla="*/ 26129 h 26"/>
                            <a:gd name="T4" fmla="+- 0 19101 2490"/>
                            <a:gd name="T5" fmla="*/ T4 w 16612"/>
                            <a:gd name="T6" fmla="+- 0 26129 26129"/>
                            <a:gd name="T7" fmla="*/ 26129 h 26"/>
                            <a:gd name="T8" fmla="+- 0 19101 2490"/>
                            <a:gd name="T9" fmla="*/ T8 w 16612"/>
                            <a:gd name="T10" fmla="+- 0 26154 26129"/>
                            <a:gd name="T11" fmla="*/ 26154 h 26"/>
                            <a:gd name="T12" fmla="+- 0 2490 2490"/>
                            <a:gd name="T13" fmla="*/ T12 w 16612"/>
                            <a:gd name="T14" fmla="+- 0 26154 26129"/>
                            <a:gd name="T15" fmla="*/ 26154 h 26"/>
                            <a:gd name="T16" fmla="+- 0 2490 2490"/>
                            <a:gd name="T17" fmla="*/ T16 w 16612"/>
                            <a:gd name="T18" fmla="+- 0 26129 26129"/>
                            <a:gd name="T19" fmla="*/ 26129 h 26"/>
                          </a:gdLst>
                          <a:ahLst/>
                          <a:cxnLst>
                            <a:cxn ang="0">
                              <a:pos x="T1" y="T3"/>
                            </a:cxn>
                            <a:cxn ang="0">
                              <a:pos x="T5" y="T7"/>
                            </a:cxn>
                            <a:cxn ang="0">
                              <a:pos x="T9" y="T11"/>
                            </a:cxn>
                            <a:cxn ang="0">
                              <a:pos x="T13" y="T15"/>
                            </a:cxn>
                            <a:cxn ang="0">
                              <a:pos x="T17" y="T19"/>
                            </a:cxn>
                          </a:cxnLst>
                          <a:rect l="0" t="0" r="r" b="b"/>
                          <a:pathLst>
                            <a:path w="16612" h="26">
                              <a:moveTo>
                                <a:pt x="0" y="0"/>
                              </a:moveTo>
                              <a:lnTo>
                                <a:pt x="16611" y="0"/>
                              </a:lnTo>
                              <a:lnTo>
                                <a:pt x="16611" y="25"/>
                              </a:lnTo>
                              <a:lnTo>
                                <a:pt x="0" y="25"/>
                              </a:lnTo>
                              <a:lnTo>
                                <a:pt x="0" y="0"/>
                              </a:lnTo>
                              <a:close/>
                            </a:path>
                          </a:pathLst>
                        </a:custGeom>
                        <a:solidFill>
                          <a:srgbClr val="622423"/>
                        </a:solidFill>
                        <a:ln>
                          <a:noFill/>
                        </a:ln>
                        <a:extLst>
                          <a:ext uri="{91240B29-F687-4F45-9708-019B960494DF}">
                            <a14:hiddenLine xmlns:a14="http://schemas.microsoft.com/office/drawing/2010/main" w="12700" cap="flat">
                              <a:solidFill>
                                <a:srgbClr val="000000"/>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91D0E" id="Freeform 25" o:spid="_x0000_s1026" style="position:absolute;margin-left:70.55pt;margin-top:740.65pt;width:470.9pt;height:.7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6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" path="m,l16611,r,25l,25,,xe" fillcolor="#622423" stroked="f" strokeweight="1pt">
                <v:stroke miterlimit="10" joinstyle="miter"/>
                <v:path o:connecttype="custom" o:connectlocs="0,8934108;5980070,8934108;5980070,8942656;0,8942656;0,8934108" o:connectangles="0,0,0,0,0"/>
                <w10:wrap anchorx="page" anchory="page"/>
              </v:shape>
            </w:pict>
          </mc:Fallback>
        </mc:AlternateContent>
      </w:r>
      <w:r w:rsidRPr="00C609F0">
        <w:rPr>
          <w:b/>
          <w:bCs/>
          <w:noProof/>
          <w:sz w:val="28"/>
          <w:szCs w:val="28"/>
        </w:rPr>
        <w:drawing>
          <wp:anchor distT="0" distB="0" distL="114300" distR="114300" simplePos="0" relativeHeight="251589120" behindDoc="1" locked="0" layoutInCell="1" allowOverlap="1" wp14:anchorId="2DE66A5C" wp14:editId="7182626C">
            <wp:simplePos x="0" y="0"/>
            <wp:positionH relativeFrom="page">
              <wp:posOffset>914400</wp:posOffset>
            </wp:positionH>
            <wp:positionV relativeFrom="page">
              <wp:posOffset>285750</wp:posOffset>
            </wp:positionV>
            <wp:extent cx="2014220" cy="476250"/>
            <wp:effectExtent l="0" t="0" r="0" b="0"/>
            <wp:wrapNone/>
            <wp:docPr id="2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422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643B7" w:rsidRPr="00C609F0">
        <w:rPr>
          <w:rFonts w:ascii="Georgia" w:hAnsi="Georgia"/>
          <w:b/>
          <w:bCs/>
          <w:sz w:val="28"/>
          <w:szCs w:val="28"/>
        </w:rPr>
        <w:t>C</w:t>
      </w:r>
      <w:r w:rsidR="00CB5688">
        <w:rPr>
          <w:rFonts w:ascii="Georgia" w:hAnsi="Georgia"/>
          <w:b/>
          <w:bCs/>
          <w:sz w:val="28"/>
          <w:szCs w:val="28"/>
        </w:rPr>
        <w:t>ENTRAL</w:t>
      </w:r>
      <w:r w:rsidR="002E1119">
        <w:rPr>
          <w:rFonts w:ascii="Georgia" w:eastAsia="Georgia" w:hAnsi="Georgia" w:cs="Georgia"/>
          <w:b/>
          <w:bCs/>
          <w:color w:val="000000"/>
          <w:sz w:val="28"/>
          <w:szCs w:val="28"/>
        </w:rPr>
        <w:t> OF </w:t>
      </w:r>
      <w:r w:rsidR="00CB5688">
        <w:rPr>
          <w:rFonts w:ascii="Georgia" w:hAnsi="Georgia"/>
          <w:b/>
          <w:bCs/>
          <w:sz w:val="28"/>
          <w:szCs w:val="28"/>
        </w:rPr>
        <w:t>V</w:t>
      </w:r>
      <w:r w:rsidR="00CB5688">
        <w:rPr>
          <w:rFonts w:ascii="Georgia" w:eastAsia="Georgia" w:hAnsi="Georgia" w:cs="Georgia"/>
          <w:b/>
          <w:bCs/>
          <w:color w:val="000000"/>
          <w:sz w:val="28"/>
          <w:szCs w:val="28"/>
        </w:rPr>
        <w:t>IRGINIA BOARD</w:t>
      </w:r>
      <w:r w:rsidR="002E1119">
        <w:br/>
      </w:r>
      <w:r w:rsidR="002E1119">
        <w:rPr>
          <w:rFonts w:ascii="Georgia" w:eastAsia="Georgia" w:hAnsi="Georgia" w:cs="Georgia"/>
          <w:b/>
          <w:bCs/>
          <w:color w:val="000000"/>
          <w:sz w:val="28"/>
          <w:szCs w:val="28"/>
        </w:rPr>
        <w:t>WORKFORCE DEVELOPMENT </w:t>
      </w:r>
    </w:p>
    <w:p w14:paraId="2DE6699E" w14:textId="77777777" w:rsidR="007E5E76" w:rsidRDefault="007E5E76">
      <w:pPr>
        <w:spacing w:line="20" w:lineRule="exact"/>
        <w:sectPr w:rsidR="007E5E76" w:rsidSect="00940B95">
          <w:pgSz w:w="12240" w:h="15840"/>
          <w:pgMar w:top="512" w:right="1363" w:bottom="0" w:left="6305" w:header="720" w:footer="720" w:gutter="0"/>
          <w:cols w:space="720"/>
        </w:sectPr>
      </w:pPr>
    </w:p>
    <w:p w14:paraId="2DE6699F" w14:textId="77777777" w:rsidR="007E5E76" w:rsidRDefault="007E5E76">
      <w:pPr>
        <w:spacing w:line="200" w:lineRule="exact"/>
      </w:pPr>
    </w:p>
    <w:p w14:paraId="2DE669A0" w14:textId="77777777" w:rsidR="007E5E76" w:rsidRDefault="007E5E76">
      <w:pPr>
        <w:spacing w:line="200" w:lineRule="exact"/>
      </w:pPr>
    </w:p>
    <w:p w14:paraId="2DE669A1" w14:textId="77777777" w:rsidR="007E5E76" w:rsidRDefault="002E1119">
      <w:pPr>
        <w:spacing w:before="13" w:line="380" w:lineRule="exact"/>
        <w:ind w:right="-567"/>
      </w:pPr>
      <w:r>
        <w:rPr>
          <w:color w:val="000000"/>
          <w:sz w:val="24"/>
          <w:szCs w:val="24"/>
        </w:rPr>
        <w:t>b. </w:t>
      </w:r>
    </w:p>
    <w:p w14:paraId="2DE669A2" w14:textId="77777777" w:rsidR="007E5E76" w:rsidRDefault="002E1119">
      <w:pPr>
        <w:spacing w:line="200" w:lineRule="exact"/>
      </w:pPr>
      <w:r>
        <w:br w:type="column"/>
      </w:r>
    </w:p>
    <w:p w14:paraId="2DE669A3" w14:textId="77777777" w:rsidR="007E5E76" w:rsidRDefault="007E5E76">
      <w:pPr>
        <w:spacing w:line="200" w:lineRule="exact"/>
      </w:pPr>
    </w:p>
    <w:p w14:paraId="2DE669A4" w14:textId="48EE274D" w:rsidR="007E5E76" w:rsidRDefault="00FE37B6">
      <w:pPr>
        <w:spacing w:before="13" w:line="310" w:lineRule="exact"/>
        <w:ind w:right="-567"/>
      </w:pPr>
      <w:r>
        <w:rPr>
          <w:color w:val="000000"/>
          <w:sz w:val="24"/>
          <w:szCs w:val="24"/>
        </w:rPr>
        <w:t>Central Virginia Workforce Development Board</w:t>
      </w:r>
      <w:r w:rsidR="002F468D">
        <w:rPr>
          <w:color w:val="000000"/>
          <w:sz w:val="24"/>
          <w:szCs w:val="24"/>
        </w:rPr>
        <w:t>–</w:t>
      </w:r>
      <w:r w:rsidR="002E1119">
        <w:rPr>
          <w:color w:val="000000"/>
          <w:sz w:val="24"/>
          <w:szCs w:val="24"/>
        </w:rPr>
        <w:t>Individual Remote Participation </w:t>
      </w:r>
      <w:r w:rsidR="002E1119">
        <w:br/>
      </w:r>
      <w:r w:rsidR="002E1119">
        <w:rPr>
          <w:color w:val="000000"/>
          <w:sz w:val="24"/>
          <w:szCs w:val="24"/>
        </w:rPr>
        <w:t>Instead of Attending an In-Person Public Meeting (Virginia Code Section </w:t>
      </w:r>
      <w:r w:rsidR="002E1119">
        <w:rPr>
          <w:b/>
          <w:bCs/>
          <w:color w:val="000000"/>
          <w:sz w:val="24"/>
          <w:szCs w:val="24"/>
        </w:rPr>
        <w:t>§</w:t>
      </w:r>
      <w:r w:rsidR="002E1119">
        <w:rPr>
          <w:color w:val="000000"/>
          <w:sz w:val="24"/>
          <w:szCs w:val="24"/>
        </w:rPr>
        <w:t>2.2- </w:t>
      </w:r>
      <w:r w:rsidR="002E1119">
        <w:br/>
      </w:r>
      <w:r w:rsidR="002E1119">
        <w:rPr>
          <w:color w:val="000000"/>
          <w:sz w:val="24"/>
          <w:szCs w:val="24"/>
        </w:rPr>
        <w:t>3708.3 B) </w:t>
      </w:r>
    </w:p>
    <w:p w14:paraId="2DE669A5" w14:textId="77777777" w:rsidR="007E5E76" w:rsidRDefault="007E5E76">
      <w:pPr>
        <w:spacing w:line="20" w:lineRule="exact"/>
        <w:sectPr w:rsidR="007E5E76" w:rsidSect="00940B95">
          <w:type w:val="continuous"/>
          <w:pgSz w:w="12240" w:h="15840"/>
          <w:pgMar w:top="1440" w:right="0" w:bottom="0" w:left="2520" w:header="720" w:footer="720" w:gutter="0"/>
          <w:cols w:num="2" w:space="720" w:equalWidth="0">
            <w:col w:w="246" w:space="120"/>
            <w:col w:w="7698"/>
          </w:cols>
        </w:sectPr>
      </w:pPr>
    </w:p>
    <w:p w14:paraId="2DE669A6" w14:textId="414F6B62" w:rsidR="007E5E76" w:rsidRDefault="002E1119" w:rsidP="00FE4858">
      <w:pPr>
        <w:spacing w:before="171" w:after="171" w:line="291" w:lineRule="exact"/>
        <w:ind w:right="-562"/>
      </w:pPr>
      <w:r>
        <w:rPr>
          <w:color w:val="000000"/>
          <w:sz w:val="24"/>
          <w:szCs w:val="24"/>
        </w:rPr>
        <w:t>It is the policy of the </w:t>
      </w:r>
      <w:r w:rsidR="00FE37B6">
        <w:rPr>
          <w:color w:val="000000"/>
          <w:sz w:val="24"/>
          <w:szCs w:val="24"/>
        </w:rPr>
        <w:t>Central Virginia Workforce Development Board</w:t>
      </w:r>
      <w:r>
        <w:rPr>
          <w:color w:val="000000"/>
          <w:sz w:val="24"/>
          <w:szCs w:val="24"/>
        </w:rPr>
        <w:t> that members may </w:t>
      </w:r>
      <w:r>
        <w:br/>
      </w:r>
      <w:r>
        <w:rPr>
          <w:color w:val="000000"/>
          <w:sz w:val="24"/>
          <w:szCs w:val="24"/>
        </w:rPr>
        <w:t>participate in meetings of the Board by electronic means as permitted by </w:t>
      </w:r>
      <w:r>
        <w:rPr>
          <w:i/>
          <w:color w:val="000000"/>
          <w:sz w:val="24"/>
          <w:szCs w:val="24"/>
        </w:rPr>
        <w:t>Virginia Code §2.2- </w:t>
      </w:r>
      <w:r>
        <w:br/>
      </w:r>
      <w:r>
        <w:rPr>
          <w:i/>
          <w:color w:val="000000"/>
          <w:sz w:val="24"/>
          <w:szCs w:val="24"/>
        </w:rPr>
        <w:t>3708.3</w:t>
      </w:r>
      <w:r>
        <w:rPr>
          <w:color w:val="000000"/>
          <w:sz w:val="24"/>
          <w:szCs w:val="24"/>
        </w:rPr>
        <w:t>. All persons attending remotely shall be afforded the same opportunity to address the </w:t>
      </w:r>
      <w:r>
        <w:br/>
      </w:r>
      <w:r>
        <w:rPr>
          <w:color w:val="000000"/>
          <w:sz w:val="24"/>
          <w:szCs w:val="24"/>
        </w:rPr>
        <w:t>public body as persons attending the primary or central location. This policy shall apply to </w:t>
      </w:r>
      <w:r>
        <w:br/>
      </w:r>
      <w:r>
        <w:rPr>
          <w:color w:val="000000"/>
          <w:sz w:val="24"/>
          <w:szCs w:val="24"/>
        </w:rPr>
        <w:t>the entire membership and without regard to the identity of the member requesting remote </w:t>
      </w:r>
      <w:r>
        <w:br/>
      </w:r>
      <w:r>
        <w:rPr>
          <w:color w:val="000000"/>
          <w:sz w:val="24"/>
          <w:szCs w:val="24"/>
        </w:rPr>
        <w:t>participation or the matters that will be considered or voted on at the meeting. This policy </w:t>
      </w:r>
      <w:r>
        <w:br/>
      </w:r>
      <w:r>
        <w:rPr>
          <w:color w:val="000000"/>
          <w:sz w:val="24"/>
          <w:szCs w:val="24"/>
        </w:rPr>
        <w:t>applies to all committees and subcommittees of the </w:t>
      </w:r>
      <w:r w:rsidR="00D61918">
        <w:rPr>
          <w:color w:val="000000"/>
          <w:sz w:val="24"/>
          <w:szCs w:val="24"/>
        </w:rPr>
        <w:t>Central Virginia Workforce Development Board </w:t>
      </w:r>
      <w:r>
        <w:rPr>
          <w:color w:val="000000"/>
          <w:sz w:val="24"/>
          <w:szCs w:val="24"/>
        </w:rPr>
        <w:t>. </w:t>
      </w:r>
    </w:p>
    <w:p w14:paraId="2DE669A7" w14:textId="78467427" w:rsidR="007E5E76" w:rsidRDefault="002E1119">
      <w:pPr>
        <w:spacing w:line="310" w:lineRule="exact"/>
        <w:ind w:right="-567"/>
        <w:rPr>
          <w:color w:val="000000"/>
          <w:sz w:val="24"/>
          <w:szCs w:val="24"/>
        </w:rPr>
      </w:pPr>
      <w:r>
        <w:rPr>
          <w:color w:val="000000"/>
          <w:sz w:val="24"/>
          <w:szCs w:val="24"/>
        </w:rPr>
        <w:t>The member requesting remote participation must notify in writing, prior to the meeting, the </w:t>
      </w:r>
      <w:r>
        <w:br/>
      </w:r>
      <w:r>
        <w:rPr>
          <w:color w:val="000000"/>
          <w:sz w:val="24"/>
          <w:szCs w:val="24"/>
        </w:rPr>
        <w:t>board’s Executive Director and Chair of the need to participate remotely due to one of the </w:t>
      </w:r>
      <w:r>
        <w:br/>
      </w:r>
      <w:r>
        <w:rPr>
          <w:color w:val="000000"/>
          <w:sz w:val="24"/>
          <w:szCs w:val="24"/>
        </w:rPr>
        <w:t>following reasons; </w:t>
      </w:r>
    </w:p>
    <w:p w14:paraId="339DB8B4" w14:textId="77777777" w:rsidR="00A3655F" w:rsidRPr="00A3655F" w:rsidRDefault="00222570" w:rsidP="005E31DC">
      <w:pPr>
        <w:pStyle w:val="ListParagraph"/>
        <w:numPr>
          <w:ilvl w:val="0"/>
          <w:numId w:val="2"/>
        </w:numPr>
        <w:spacing w:line="380" w:lineRule="exact"/>
      </w:pPr>
      <w:r w:rsidRPr="00A337D6">
        <w:rPr>
          <w:color w:val="000000"/>
          <w:sz w:val="24"/>
          <w:szCs w:val="24"/>
        </w:rPr>
        <w:t>The member has a temporary or permanent disability or other medical condition </w:t>
      </w:r>
    </w:p>
    <w:p w14:paraId="4CD36531" w14:textId="26C02023" w:rsidR="00222570" w:rsidRDefault="00222570" w:rsidP="00062D2C">
      <w:pPr>
        <w:pStyle w:val="ListParagraph"/>
        <w:spacing w:line="240" w:lineRule="exact"/>
        <w:ind w:left="1080"/>
        <w:rPr>
          <w:color w:val="000000"/>
          <w:sz w:val="24"/>
          <w:szCs w:val="24"/>
        </w:rPr>
      </w:pPr>
      <w:r w:rsidRPr="00A337D6">
        <w:rPr>
          <w:color w:val="000000"/>
          <w:sz w:val="24"/>
          <w:szCs w:val="24"/>
        </w:rPr>
        <w:t>that prevent the member’s physical attendance; </w:t>
      </w:r>
    </w:p>
    <w:p w14:paraId="380EB685" w14:textId="77777777" w:rsidR="00062D2C" w:rsidRDefault="00062D2C" w:rsidP="00062D2C">
      <w:pPr>
        <w:pStyle w:val="ListParagraph"/>
        <w:spacing w:line="240" w:lineRule="exact"/>
        <w:ind w:left="1080"/>
        <w:rPr>
          <w:color w:val="000000"/>
          <w:sz w:val="24"/>
          <w:szCs w:val="24"/>
        </w:rPr>
      </w:pPr>
    </w:p>
    <w:p w14:paraId="7EF22E8D" w14:textId="26C95D46" w:rsidR="00062D2C" w:rsidRDefault="00265CD8" w:rsidP="00265CD8">
      <w:pPr>
        <w:pStyle w:val="ListParagraph"/>
        <w:numPr>
          <w:ilvl w:val="0"/>
          <w:numId w:val="2"/>
        </w:numPr>
        <w:spacing w:line="240" w:lineRule="exact"/>
        <w:rPr>
          <w:color w:val="000000"/>
          <w:sz w:val="24"/>
          <w:szCs w:val="24"/>
        </w:rPr>
      </w:pPr>
      <w:r>
        <w:rPr>
          <w:color w:val="000000"/>
          <w:sz w:val="24"/>
          <w:szCs w:val="24"/>
        </w:rPr>
        <w:t xml:space="preserve">A medical condition </w:t>
      </w:r>
      <w:r w:rsidR="00E81212">
        <w:rPr>
          <w:color w:val="000000"/>
          <w:sz w:val="24"/>
          <w:szCs w:val="24"/>
        </w:rPr>
        <w:t>of a member of the member’s family requires the me</w:t>
      </w:r>
      <w:r w:rsidR="0099361F">
        <w:rPr>
          <w:color w:val="000000"/>
          <w:sz w:val="24"/>
          <w:szCs w:val="24"/>
        </w:rPr>
        <w:t xml:space="preserve">mber to provide care that prevents the member’s physical </w:t>
      </w:r>
      <w:r w:rsidR="00C9799C">
        <w:rPr>
          <w:color w:val="000000"/>
          <w:sz w:val="24"/>
          <w:szCs w:val="24"/>
        </w:rPr>
        <w:t>attendance.</w:t>
      </w:r>
    </w:p>
    <w:p w14:paraId="688CBC44" w14:textId="77777777" w:rsidR="00C9799C" w:rsidRDefault="00C9799C" w:rsidP="00C9799C">
      <w:pPr>
        <w:pStyle w:val="ListParagraph"/>
        <w:spacing w:line="240" w:lineRule="exact"/>
        <w:ind w:left="1080"/>
        <w:rPr>
          <w:color w:val="000000"/>
          <w:sz w:val="24"/>
          <w:szCs w:val="24"/>
        </w:rPr>
      </w:pPr>
    </w:p>
    <w:p w14:paraId="26E56775" w14:textId="31CAB96F" w:rsidR="00C9799C" w:rsidRDefault="00C9799C" w:rsidP="00265CD8">
      <w:pPr>
        <w:pStyle w:val="ListParagraph"/>
        <w:numPr>
          <w:ilvl w:val="0"/>
          <w:numId w:val="2"/>
        </w:numPr>
        <w:spacing w:line="240" w:lineRule="exact"/>
        <w:rPr>
          <w:color w:val="000000"/>
          <w:sz w:val="24"/>
          <w:szCs w:val="24"/>
        </w:rPr>
      </w:pPr>
      <w:r>
        <w:rPr>
          <w:color w:val="000000"/>
          <w:sz w:val="24"/>
          <w:szCs w:val="24"/>
        </w:rPr>
        <w:t xml:space="preserve">The member’s </w:t>
      </w:r>
      <w:r w:rsidR="003A6108">
        <w:rPr>
          <w:color w:val="000000"/>
          <w:sz w:val="24"/>
          <w:szCs w:val="24"/>
        </w:rPr>
        <w:t xml:space="preserve">principal residence is more than </w:t>
      </w:r>
      <w:r w:rsidR="00EE2E6A">
        <w:rPr>
          <w:color w:val="000000"/>
          <w:sz w:val="24"/>
          <w:szCs w:val="24"/>
        </w:rPr>
        <w:t>60 miles from the meeting location identified in the required notice of such meeting</w:t>
      </w:r>
      <w:r w:rsidR="008517D0">
        <w:rPr>
          <w:color w:val="000000"/>
          <w:sz w:val="24"/>
          <w:szCs w:val="24"/>
        </w:rPr>
        <w:t>; or</w:t>
      </w:r>
    </w:p>
    <w:p w14:paraId="65CB8974" w14:textId="77777777" w:rsidR="008517D0" w:rsidRPr="008517D0" w:rsidRDefault="008517D0" w:rsidP="008517D0">
      <w:pPr>
        <w:pStyle w:val="ListParagraph"/>
        <w:rPr>
          <w:color w:val="000000"/>
          <w:sz w:val="24"/>
          <w:szCs w:val="24"/>
        </w:rPr>
      </w:pPr>
    </w:p>
    <w:p w14:paraId="09D7FCFD" w14:textId="42C0015E" w:rsidR="008517D0" w:rsidRPr="008517D0" w:rsidRDefault="008517D0" w:rsidP="00FE4858">
      <w:pPr>
        <w:pStyle w:val="ListParagraph"/>
        <w:numPr>
          <w:ilvl w:val="0"/>
          <w:numId w:val="2"/>
        </w:numPr>
        <w:spacing w:before="120" w:after="120"/>
        <w:rPr>
          <w:color w:val="000000"/>
          <w:sz w:val="24"/>
          <w:szCs w:val="24"/>
        </w:rPr>
      </w:pPr>
      <w:r w:rsidRPr="008517D0">
        <w:rPr>
          <w:color w:val="000000"/>
          <w:sz w:val="24"/>
          <w:szCs w:val="24"/>
        </w:rPr>
        <w:t>The member is unable to attend the meeting due to a personal matter and identifies.</w:t>
      </w:r>
    </w:p>
    <w:p w14:paraId="1DDA967A" w14:textId="3E1128A3" w:rsidR="008517D0" w:rsidRDefault="008517D0" w:rsidP="00FE4858">
      <w:pPr>
        <w:pStyle w:val="ListParagraph"/>
        <w:spacing w:before="120" w:after="120"/>
        <w:ind w:left="1080"/>
        <w:rPr>
          <w:color w:val="000000"/>
          <w:sz w:val="24"/>
          <w:szCs w:val="24"/>
        </w:rPr>
      </w:pPr>
      <w:r w:rsidRPr="008517D0">
        <w:rPr>
          <w:color w:val="000000"/>
          <w:sz w:val="24"/>
          <w:szCs w:val="24"/>
        </w:rPr>
        <w:t>with specificity the nature of the personal matter. No member may use remote participation due to personal matters more than two meetings per calendar year or 25 percent of the meetings held per calendar year rounded up to the next whole number, whichever is greater.</w:t>
      </w:r>
    </w:p>
    <w:p w14:paraId="607E3B0A" w14:textId="77777777" w:rsidR="00CF2A5A" w:rsidRDefault="00CF2A5A" w:rsidP="008517D0">
      <w:pPr>
        <w:pStyle w:val="ListParagraph"/>
        <w:spacing w:line="240" w:lineRule="exact"/>
        <w:ind w:left="1080"/>
        <w:rPr>
          <w:color w:val="000000"/>
          <w:sz w:val="24"/>
          <w:szCs w:val="24"/>
        </w:rPr>
      </w:pPr>
    </w:p>
    <w:p w14:paraId="0B2DD083" w14:textId="1A451670" w:rsidR="00CF2A5A" w:rsidRDefault="00CF2A5A" w:rsidP="00EB546F">
      <w:pPr>
        <w:pStyle w:val="ListParagraph"/>
        <w:ind w:left="0"/>
        <w:rPr>
          <w:color w:val="000000"/>
          <w:sz w:val="24"/>
          <w:szCs w:val="24"/>
        </w:rPr>
      </w:pPr>
      <w:r w:rsidRPr="00CF2A5A">
        <w:rPr>
          <w:color w:val="000000"/>
          <w:sz w:val="24"/>
          <w:szCs w:val="24"/>
        </w:rPr>
        <w:t>All remote participation requests and the decision and justification to approve or disapprove remote participation, shall be communicated in writing by the board’s Executive Director after consultation with the board’s Chair and shall be documented in the meeting minutes as described in §2.2-3708.3. Remote location need not be open to the public and may be identified in the minutes by a general description.</w:t>
      </w:r>
    </w:p>
    <w:p w14:paraId="218A1D2C" w14:textId="77777777" w:rsidR="00FE4858" w:rsidRDefault="00FE4858" w:rsidP="00FE4858">
      <w:pPr>
        <w:pStyle w:val="ListParagraph"/>
        <w:spacing w:before="171" w:after="171"/>
        <w:ind w:left="0"/>
        <w:rPr>
          <w:color w:val="000000"/>
          <w:sz w:val="24"/>
          <w:szCs w:val="24"/>
        </w:rPr>
      </w:pPr>
    </w:p>
    <w:p w14:paraId="402D783F" w14:textId="2DA18A1F" w:rsidR="00FE4858" w:rsidRPr="00062D2C" w:rsidRDefault="004D2DC1" w:rsidP="00026CA9">
      <w:pPr>
        <w:pStyle w:val="ListParagraph"/>
        <w:spacing w:before="171" w:after="171"/>
        <w:ind w:left="990" w:hanging="270"/>
        <w:rPr>
          <w:color w:val="000000"/>
          <w:sz w:val="24"/>
          <w:szCs w:val="24"/>
        </w:rPr>
      </w:pPr>
      <w:r>
        <w:rPr>
          <w:color w:val="000000"/>
          <w:sz w:val="24"/>
          <w:szCs w:val="24"/>
        </w:rPr>
        <w:t>c</w:t>
      </w:r>
      <w:r w:rsidR="00026CA9">
        <w:rPr>
          <w:color w:val="000000"/>
          <w:sz w:val="24"/>
          <w:szCs w:val="24"/>
        </w:rPr>
        <w:t xml:space="preserve">. </w:t>
      </w:r>
      <w:r w:rsidR="00026CA9" w:rsidRPr="00026CA9">
        <w:rPr>
          <w:color w:val="000000"/>
          <w:sz w:val="24"/>
          <w:szCs w:val="24"/>
        </w:rPr>
        <w:t xml:space="preserve">Virginia Board of Workforce Development All-Virtual Public Meetings (Virginia </w:t>
      </w:r>
      <w:r w:rsidR="00026CA9">
        <w:rPr>
          <w:color w:val="000000"/>
          <w:sz w:val="24"/>
          <w:szCs w:val="24"/>
        </w:rPr>
        <w:t xml:space="preserve">   </w:t>
      </w:r>
      <w:r w:rsidR="00026CA9" w:rsidRPr="00026CA9">
        <w:rPr>
          <w:color w:val="000000"/>
          <w:sz w:val="24"/>
          <w:szCs w:val="24"/>
        </w:rPr>
        <w:t>Code Section §2.2-3708.3 C)</w:t>
      </w:r>
    </w:p>
    <w:p w14:paraId="0A0B0D18" w14:textId="77777777" w:rsidR="005E31DC" w:rsidRPr="005E31DC" w:rsidRDefault="005E31DC" w:rsidP="00A3655F">
      <w:pPr>
        <w:pStyle w:val="ListParagraph"/>
        <w:spacing w:before="100" w:beforeAutospacing="1" w:after="100" w:afterAutospacing="1" w:line="380" w:lineRule="exact"/>
        <w:ind w:left="1080"/>
        <w:rPr>
          <w:color w:val="000000"/>
          <w:sz w:val="24"/>
          <w:szCs w:val="24"/>
        </w:rPr>
      </w:pPr>
    </w:p>
    <w:p w14:paraId="226A1E26" w14:textId="7A4C5EF9" w:rsidR="00A3655F" w:rsidRDefault="00EB546F" w:rsidP="00EB546F">
      <w:pPr>
        <w:pStyle w:val="ListParagraph"/>
        <w:ind w:left="0"/>
        <w:rPr>
          <w:sz w:val="24"/>
          <w:szCs w:val="24"/>
        </w:rPr>
      </w:pPr>
      <w:r w:rsidRPr="00EB546F">
        <w:rPr>
          <w:sz w:val="24"/>
          <w:szCs w:val="24"/>
        </w:rPr>
        <w:t>The VBWD may hold all-virtual public meetings. The decision to hold an all-virtual public meeting shall be made by the board’s Executive Committee. The basis for the decision to hold an all-virtual public meeting shall be documented in the Executive Committee's minutes.</w:t>
      </w:r>
    </w:p>
    <w:p w14:paraId="549A0690" w14:textId="77777777" w:rsidR="005A759E" w:rsidRDefault="005A759E" w:rsidP="00EB546F">
      <w:pPr>
        <w:pStyle w:val="ListParagraph"/>
        <w:ind w:left="0"/>
        <w:rPr>
          <w:sz w:val="24"/>
          <w:szCs w:val="24"/>
        </w:rPr>
      </w:pPr>
    </w:p>
    <w:p w14:paraId="2EC9E6EA" w14:textId="74CEB99C" w:rsidR="005A759E" w:rsidRPr="00EB546F" w:rsidRDefault="005A759E" w:rsidP="00EB546F">
      <w:pPr>
        <w:pStyle w:val="ListParagraph"/>
        <w:ind w:left="0"/>
        <w:rPr>
          <w:sz w:val="24"/>
          <w:szCs w:val="24"/>
        </w:rPr>
      </w:pPr>
      <w:r w:rsidRPr="005A759E">
        <w:rPr>
          <w:sz w:val="24"/>
          <w:szCs w:val="24"/>
        </w:rPr>
        <w:t>An all-virtual public meeting must adhere to guidance in §2.2-3708.3 C.</w:t>
      </w:r>
    </w:p>
    <w:p w14:paraId="1844A9CE" w14:textId="77777777" w:rsidR="005F76B2" w:rsidRPr="005F76B2" w:rsidRDefault="005F76B2" w:rsidP="00EB546F">
      <w:pPr>
        <w:ind w:right="-567"/>
      </w:pPr>
    </w:p>
    <w:p w14:paraId="62C5B5A9" w14:textId="77777777" w:rsidR="007E5E76" w:rsidRDefault="007E5E76">
      <w:pPr>
        <w:spacing w:line="20" w:lineRule="exact"/>
      </w:pPr>
    </w:p>
    <w:p w14:paraId="3195446F" w14:textId="77777777" w:rsidR="005F76B2" w:rsidRDefault="005F76B2">
      <w:pPr>
        <w:spacing w:line="20" w:lineRule="exact"/>
      </w:pPr>
    </w:p>
    <w:p w14:paraId="33554465" w14:textId="77777777" w:rsidR="005F76B2" w:rsidRDefault="005F76B2">
      <w:pPr>
        <w:spacing w:line="20" w:lineRule="exact"/>
      </w:pPr>
    </w:p>
    <w:p w14:paraId="2DE669A8" w14:textId="77777777" w:rsidR="005F76B2" w:rsidRPr="005F76B2" w:rsidRDefault="005F76B2">
      <w:pPr>
        <w:spacing w:line="20" w:lineRule="exact"/>
        <w:sectPr w:rsidR="005F76B2" w:rsidRPr="005F76B2" w:rsidSect="00940B95">
          <w:type w:val="continuous"/>
          <w:pgSz w:w="12240" w:h="15840"/>
          <w:pgMar w:top="1440" w:right="1260" w:bottom="0" w:left="1800" w:header="720" w:footer="720" w:gutter="0"/>
          <w:cols w:space="720"/>
        </w:sectPr>
      </w:pPr>
    </w:p>
    <w:p w14:paraId="2DE669BF" w14:textId="77777777" w:rsidR="007E5E76" w:rsidRDefault="007E5E76">
      <w:pPr>
        <w:spacing w:line="200" w:lineRule="exact"/>
      </w:pPr>
    </w:p>
    <w:p w14:paraId="2DE669C0" w14:textId="77777777" w:rsidR="007E5E76" w:rsidRDefault="007E5E76">
      <w:pPr>
        <w:spacing w:line="200" w:lineRule="exact"/>
      </w:pPr>
    </w:p>
    <w:p w14:paraId="2DE669C1" w14:textId="77777777" w:rsidR="007E5E76" w:rsidRDefault="007E5E76" w:rsidP="00D8556D">
      <w:pPr>
        <w:spacing w:line="200" w:lineRule="exact"/>
        <w:ind w:right="10"/>
      </w:pPr>
    </w:p>
    <w:p w14:paraId="2DE669C2" w14:textId="77777777" w:rsidR="007E5E76" w:rsidRDefault="002E1119">
      <w:pPr>
        <w:spacing w:before="26" w:line="329" w:lineRule="exact"/>
        <w:ind w:right="-567"/>
      </w:pPr>
      <w:r>
        <w:rPr>
          <w:rFonts w:ascii="Georgia" w:eastAsia="Georgia" w:hAnsi="Georgia" w:cs="Georgia"/>
          <w:color w:val="000000"/>
          <w:sz w:val="24"/>
          <w:szCs w:val="24"/>
        </w:rPr>
        <w:t>Page 2 </w:t>
      </w:r>
    </w:p>
    <w:p w14:paraId="2DE669C3" w14:textId="77777777" w:rsidR="007E5E76" w:rsidRDefault="007E5E76">
      <w:pPr>
        <w:spacing w:line="20" w:lineRule="exact"/>
        <w:sectPr w:rsidR="007E5E76" w:rsidSect="00940B95">
          <w:type w:val="continuous"/>
          <w:pgSz w:w="12240" w:h="15840"/>
          <w:pgMar w:top="1440" w:right="1318" w:bottom="0" w:left="10102" w:header="720" w:footer="720" w:gutter="0"/>
          <w:cols w:space="720"/>
        </w:sectPr>
      </w:pPr>
    </w:p>
    <w:p w14:paraId="2DE669C4" w14:textId="289B1D57" w:rsidR="007E5E76" w:rsidRDefault="00356843" w:rsidP="00F14A4D">
      <w:pPr>
        <w:spacing w:line="361" w:lineRule="exact"/>
        <w:ind w:right="-567"/>
        <w:rPr>
          <w:rFonts w:ascii="Georgia" w:eastAsia="Georgia" w:hAnsi="Georgia" w:cs="Georgia"/>
          <w:b/>
          <w:bCs/>
          <w:color w:val="000000"/>
          <w:sz w:val="28"/>
          <w:szCs w:val="28"/>
        </w:rPr>
      </w:pPr>
      <w:r>
        <w:rPr>
          <w:noProof/>
        </w:rPr>
        <w:lastRenderedPageBreak/>
        <mc:AlternateContent>
          <mc:Choice Requires="wps">
            <w:drawing>
              <wp:anchor distT="0" distB="0" distL="114300" distR="114300" simplePos="0" relativeHeight="251759104" behindDoc="1" locked="0" layoutInCell="1" allowOverlap="1" wp14:anchorId="2DE66A6C" wp14:editId="61C14E3F">
                <wp:simplePos x="0" y="0"/>
                <wp:positionH relativeFrom="page">
                  <wp:posOffset>895985</wp:posOffset>
                </wp:positionH>
                <wp:positionV relativeFrom="page">
                  <wp:posOffset>9358630</wp:posOffset>
                </wp:positionV>
                <wp:extent cx="5980430" cy="38100"/>
                <wp:effectExtent l="635" t="0" r="635" b="4445"/>
                <wp:wrapNone/>
                <wp:docPr id="164864998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38100"/>
                        </a:xfrm>
                        <a:custGeom>
                          <a:avLst/>
                          <a:gdLst>
                            <a:gd name="T0" fmla="+- 0 2490 2490"/>
                            <a:gd name="T1" fmla="*/ T0 w 16612"/>
                            <a:gd name="T2" fmla="+- 0 25997 25997"/>
                            <a:gd name="T3" fmla="*/ 25997 h 106"/>
                            <a:gd name="T4" fmla="+- 0 19101 2490"/>
                            <a:gd name="T5" fmla="*/ T4 w 16612"/>
                            <a:gd name="T6" fmla="+- 0 25997 25997"/>
                            <a:gd name="T7" fmla="*/ 25997 h 106"/>
                            <a:gd name="T8" fmla="+- 0 19101 2490"/>
                            <a:gd name="T9" fmla="*/ T8 w 16612"/>
                            <a:gd name="T10" fmla="+- 0 26103 25997"/>
                            <a:gd name="T11" fmla="*/ 26103 h 106"/>
                            <a:gd name="T12" fmla="+- 0 2490 2490"/>
                            <a:gd name="T13" fmla="*/ T12 w 16612"/>
                            <a:gd name="T14" fmla="+- 0 26103 25997"/>
                            <a:gd name="T15" fmla="*/ 26103 h 106"/>
                            <a:gd name="T16" fmla="+- 0 2490 2490"/>
                            <a:gd name="T17" fmla="*/ T16 w 16612"/>
                            <a:gd name="T18" fmla="+- 0 25997 25997"/>
                            <a:gd name="T19" fmla="*/ 25997 h 106"/>
                          </a:gdLst>
                          <a:ahLst/>
                          <a:cxnLst>
                            <a:cxn ang="0">
                              <a:pos x="T1" y="T3"/>
                            </a:cxn>
                            <a:cxn ang="0">
                              <a:pos x="T5" y="T7"/>
                            </a:cxn>
                            <a:cxn ang="0">
                              <a:pos x="T9" y="T11"/>
                            </a:cxn>
                            <a:cxn ang="0">
                              <a:pos x="T13" y="T15"/>
                            </a:cxn>
                            <a:cxn ang="0">
                              <a:pos x="T17" y="T19"/>
                            </a:cxn>
                          </a:cxnLst>
                          <a:rect l="0" t="0" r="r" b="b"/>
                          <a:pathLst>
                            <a:path w="16612" h="106">
                              <a:moveTo>
                                <a:pt x="0" y="0"/>
                              </a:moveTo>
                              <a:lnTo>
                                <a:pt x="16611" y="0"/>
                              </a:lnTo>
                              <a:lnTo>
                                <a:pt x="16611" y="106"/>
                              </a:lnTo>
                              <a:lnTo>
                                <a:pt x="0" y="106"/>
                              </a:lnTo>
                              <a:lnTo>
                                <a:pt x="0" y="0"/>
                              </a:lnTo>
                              <a:close/>
                            </a:path>
                          </a:pathLst>
                        </a:custGeom>
                        <a:solidFill>
                          <a:srgbClr val="622423"/>
                        </a:solidFill>
                        <a:ln>
                          <a:noFill/>
                        </a:ln>
                        <a:extLst>
                          <a:ext uri="{91240B29-F687-4F45-9708-019B960494DF}">
                            <a14:hiddenLine xmlns:a14="http://schemas.microsoft.com/office/drawing/2010/main" w="12700" cap="flat">
                              <a:solidFill>
                                <a:srgbClr val="000000"/>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5A26F" id="Freeform 8" o:spid="_x0000_s1026" style="position:absolute;margin-left:70.55pt;margin-top:736.9pt;width:470.9pt;height:3pt;z-index:-25155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61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" path="m,l16611,r,106l,106,,xe" fillcolor="#622423" stroked="f" strokeweight="1pt">
                <v:stroke miterlimit="10" joinstyle="miter"/>
                <v:path o:connecttype="custom" o:connectlocs="0,9344205;5980070,9344205;5980070,9382305;0,9382305;0,9344205" o:connectangles="0,0,0,0,0"/>
                <w10:wrap anchorx="page" anchory="page"/>
              </v:shape>
            </w:pict>
          </mc:Fallback>
        </mc:AlternateContent>
      </w:r>
      <w:r>
        <w:rPr>
          <w:noProof/>
        </w:rPr>
        <mc:AlternateContent>
          <mc:Choice Requires="wps">
            <w:drawing>
              <wp:anchor distT="0" distB="0" distL="114300" distR="114300" simplePos="0" relativeHeight="251775488" behindDoc="1" locked="0" layoutInCell="1" allowOverlap="1" wp14:anchorId="2DE66A6D" wp14:editId="4A0397F9">
                <wp:simplePos x="0" y="0"/>
                <wp:positionH relativeFrom="page">
                  <wp:posOffset>895985</wp:posOffset>
                </wp:positionH>
                <wp:positionV relativeFrom="page">
                  <wp:posOffset>9406255</wp:posOffset>
                </wp:positionV>
                <wp:extent cx="5980430" cy="8890"/>
                <wp:effectExtent l="635" t="0" r="635" b="0"/>
                <wp:wrapNone/>
                <wp:docPr id="60860900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8890"/>
                        </a:xfrm>
                        <a:custGeom>
                          <a:avLst/>
                          <a:gdLst>
                            <a:gd name="T0" fmla="+- 0 2490 2490"/>
                            <a:gd name="T1" fmla="*/ T0 w 16612"/>
                            <a:gd name="T2" fmla="+- 0 26129 26129"/>
                            <a:gd name="T3" fmla="*/ 26129 h 26"/>
                            <a:gd name="T4" fmla="+- 0 19101 2490"/>
                            <a:gd name="T5" fmla="*/ T4 w 16612"/>
                            <a:gd name="T6" fmla="+- 0 26129 26129"/>
                            <a:gd name="T7" fmla="*/ 26129 h 26"/>
                            <a:gd name="T8" fmla="+- 0 19101 2490"/>
                            <a:gd name="T9" fmla="*/ T8 w 16612"/>
                            <a:gd name="T10" fmla="+- 0 26154 26129"/>
                            <a:gd name="T11" fmla="*/ 26154 h 26"/>
                            <a:gd name="T12" fmla="+- 0 2490 2490"/>
                            <a:gd name="T13" fmla="*/ T12 w 16612"/>
                            <a:gd name="T14" fmla="+- 0 26154 26129"/>
                            <a:gd name="T15" fmla="*/ 26154 h 26"/>
                            <a:gd name="T16" fmla="+- 0 2490 2490"/>
                            <a:gd name="T17" fmla="*/ T16 w 16612"/>
                            <a:gd name="T18" fmla="+- 0 26129 26129"/>
                            <a:gd name="T19" fmla="*/ 26129 h 26"/>
                          </a:gdLst>
                          <a:ahLst/>
                          <a:cxnLst>
                            <a:cxn ang="0">
                              <a:pos x="T1" y="T3"/>
                            </a:cxn>
                            <a:cxn ang="0">
                              <a:pos x="T5" y="T7"/>
                            </a:cxn>
                            <a:cxn ang="0">
                              <a:pos x="T9" y="T11"/>
                            </a:cxn>
                            <a:cxn ang="0">
                              <a:pos x="T13" y="T15"/>
                            </a:cxn>
                            <a:cxn ang="0">
                              <a:pos x="T17" y="T19"/>
                            </a:cxn>
                          </a:cxnLst>
                          <a:rect l="0" t="0" r="r" b="b"/>
                          <a:pathLst>
                            <a:path w="16612" h="26">
                              <a:moveTo>
                                <a:pt x="0" y="0"/>
                              </a:moveTo>
                              <a:lnTo>
                                <a:pt x="16611" y="0"/>
                              </a:lnTo>
                              <a:lnTo>
                                <a:pt x="16611" y="25"/>
                              </a:lnTo>
                              <a:lnTo>
                                <a:pt x="0" y="25"/>
                              </a:lnTo>
                              <a:lnTo>
                                <a:pt x="0" y="0"/>
                              </a:lnTo>
                              <a:close/>
                            </a:path>
                          </a:pathLst>
                        </a:custGeom>
                        <a:solidFill>
                          <a:srgbClr val="622423"/>
                        </a:solidFill>
                        <a:ln>
                          <a:noFill/>
                        </a:ln>
                        <a:extLst>
                          <a:ext uri="{91240B29-F687-4F45-9708-019B960494DF}">
                            <a14:hiddenLine xmlns:a14="http://schemas.microsoft.com/office/drawing/2010/main" w="12700" cap="flat">
                              <a:solidFill>
                                <a:srgbClr val="000000"/>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509F4" id="Freeform 7" o:spid="_x0000_s1026" style="position:absolute;margin-left:70.55pt;margin-top:740.65pt;width:470.9pt;height:.7pt;z-index:-25154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6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" path="m,l16611,r,25l,25,,xe" fillcolor="#622423" stroked="f" strokeweight="1pt">
                <v:stroke miterlimit="10" joinstyle="miter"/>
                <v:path o:connecttype="custom" o:connectlocs="0,8934108;5980070,8934108;5980070,8942656;0,8942656;0,8934108" o:connectangles="0,0,0,0,0"/>
                <w10:wrap anchorx="page" anchory="page"/>
              </v:shape>
            </w:pict>
          </mc:Fallback>
        </mc:AlternateContent>
      </w:r>
      <w:r>
        <w:rPr>
          <w:noProof/>
        </w:rPr>
        <w:drawing>
          <wp:anchor distT="0" distB="0" distL="114300" distR="114300" simplePos="0" relativeHeight="251791872" behindDoc="1" locked="0" layoutInCell="1" allowOverlap="1" wp14:anchorId="2DE66A6E" wp14:editId="3A47D9FC">
            <wp:simplePos x="0" y="0"/>
            <wp:positionH relativeFrom="page">
              <wp:posOffset>914400</wp:posOffset>
            </wp:positionH>
            <wp:positionV relativeFrom="page">
              <wp:posOffset>285750</wp:posOffset>
            </wp:positionV>
            <wp:extent cx="2014220" cy="476250"/>
            <wp:effectExtent l="0" t="0" r="0" b="0"/>
            <wp:wrapNone/>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422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1594">
        <w:rPr>
          <w:rFonts w:ascii="Georgia" w:hAnsi="Georgia"/>
          <w:b/>
          <w:bCs/>
          <w:sz w:val="28"/>
          <w:szCs w:val="28"/>
        </w:rPr>
        <w:t xml:space="preserve">                                                               </w:t>
      </w:r>
      <w:r w:rsidR="00F14A4D" w:rsidRPr="00C609F0">
        <w:rPr>
          <w:rFonts w:ascii="Georgia" w:hAnsi="Georgia"/>
          <w:b/>
          <w:bCs/>
          <w:sz w:val="28"/>
          <w:szCs w:val="28"/>
        </w:rPr>
        <w:t>C</w:t>
      </w:r>
      <w:r w:rsidR="00F14A4D">
        <w:rPr>
          <w:rFonts w:ascii="Georgia" w:hAnsi="Georgia"/>
          <w:b/>
          <w:bCs/>
          <w:sz w:val="28"/>
          <w:szCs w:val="28"/>
        </w:rPr>
        <w:t>ENTRAL</w:t>
      </w:r>
      <w:r w:rsidR="00F14A4D">
        <w:rPr>
          <w:rFonts w:ascii="Georgia" w:eastAsia="Georgia" w:hAnsi="Georgia" w:cs="Georgia"/>
          <w:b/>
          <w:bCs/>
          <w:color w:val="000000"/>
          <w:sz w:val="28"/>
          <w:szCs w:val="28"/>
        </w:rPr>
        <w:t> OF </w:t>
      </w:r>
      <w:r w:rsidR="00F14A4D">
        <w:rPr>
          <w:rFonts w:ascii="Georgia" w:hAnsi="Georgia"/>
          <w:b/>
          <w:bCs/>
          <w:sz w:val="28"/>
          <w:szCs w:val="28"/>
        </w:rPr>
        <w:t>V</w:t>
      </w:r>
      <w:r w:rsidR="00F14A4D">
        <w:rPr>
          <w:rFonts w:ascii="Georgia" w:eastAsia="Georgia" w:hAnsi="Georgia" w:cs="Georgia"/>
          <w:b/>
          <w:bCs/>
          <w:color w:val="000000"/>
          <w:sz w:val="28"/>
          <w:szCs w:val="28"/>
        </w:rPr>
        <w:t>IRGINIA BOARD</w:t>
      </w:r>
      <w:r w:rsidR="002E1119">
        <w:br/>
      </w:r>
      <w:r w:rsidR="00CE1594">
        <w:rPr>
          <w:rFonts w:ascii="Georgia" w:eastAsia="Georgia" w:hAnsi="Georgia" w:cs="Georgia"/>
          <w:b/>
          <w:bCs/>
          <w:color w:val="000000"/>
          <w:sz w:val="28"/>
          <w:szCs w:val="28"/>
        </w:rPr>
        <w:t xml:space="preserve">                                                               </w:t>
      </w:r>
      <w:r w:rsidR="00C7679B">
        <w:rPr>
          <w:rFonts w:ascii="Georgia" w:eastAsia="Georgia" w:hAnsi="Georgia" w:cs="Georgia"/>
          <w:b/>
          <w:bCs/>
          <w:color w:val="000000"/>
          <w:sz w:val="28"/>
          <w:szCs w:val="28"/>
        </w:rPr>
        <w:t>W</w:t>
      </w:r>
      <w:r w:rsidR="002E1119">
        <w:rPr>
          <w:rFonts w:ascii="Georgia" w:eastAsia="Georgia" w:hAnsi="Georgia" w:cs="Georgia"/>
          <w:b/>
          <w:bCs/>
          <w:color w:val="000000"/>
          <w:sz w:val="28"/>
          <w:szCs w:val="28"/>
        </w:rPr>
        <w:t>ORKFORCE DEVELOPMENT </w:t>
      </w:r>
    </w:p>
    <w:p w14:paraId="37E3064A" w14:textId="77777777" w:rsidR="00CE1594" w:rsidRDefault="00CE1594" w:rsidP="00F14A4D">
      <w:pPr>
        <w:spacing w:line="361" w:lineRule="exact"/>
        <w:ind w:right="-567"/>
        <w:rPr>
          <w:rFonts w:ascii="Georgia" w:eastAsia="Georgia" w:hAnsi="Georgia" w:cs="Georgia"/>
          <w:b/>
          <w:bCs/>
          <w:color w:val="000000"/>
          <w:sz w:val="28"/>
          <w:szCs w:val="28"/>
        </w:rPr>
      </w:pPr>
    </w:p>
    <w:p w14:paraId="736E1BD0" w14:textId="4E0B83EC" w:rsidR="00CE1594" w:rsidRDefault="007C20E7" w:rsidP="00E66670">
      <w:pPr>
        <w:pStyle w:val="ListParagraph"/>
        <w:numPr>
          <w:ilvl w:val="0"/>
          <w:numId w:val="3"/>
        </w:numPr>
        <w:ind w:right="-193"/>
        <w:rPr>
          <w:rFonts w:eastAsia="Georgia"/>
          <w:color w:val="000000"/>
          <w:sz w:val="24"/>
          <w:szCs w:val="24"/>
        </w:rPr>
      </w:pPr>
      <w:r w:rsidRPr="007C20E7">
        <w:rPr>
          <w:rFonts w:eastAsia="Georgia"/>
          <w:color w:val="000000"/>
          <w:sz w:val="24"/>
          <w:szCs w:val="24"/>
        </w:rPr>
        <w:t>The required meeting notice must identify that the meeting will be all-virtual and includes a statement that the meeting method will not change unless the public body</w:t>
      </w:r>
      <w:r w:rsidR="00BF40E3">
        <w:rPr>
          <w:rFonts w:eastAsia="Georgia"/>
          <w:color w:val="000000"/>
          <w:sz w:val="24"/>
          <w:szCs w:val="24"/>
        </w:rPr>
        <w:t xml:space="preserve"> </w:t>
      </w:r>
      <w:r w:rsidR="00BF40E3" w:rsidRPr="00BF40E3">
        <w:rPr>
          <w:rFonts w:eastAsia="Georgia"/>
          <w:color w:val="000000"/>
          <w:sz w:val="24"/>
          <w:szCs w:val="24"/>
        </w:rPr>
        <w:t>provides a new meeting notice in accordance with the provision of §2.2-3707;</w:t>
      </w:r>
    </w:p>
    <w:p w14:paraId="32EA60F1" w14:textId="77777777" w:rsidR="00FA2EC3" w:rsidRDefault="00FA2EC3" w:rsidP="00FA2EC3">
      <w:pPr>
        <w:pStyle w:val="ListParagraph"/>
        <w:ind w:left="1080" w:right="-193"/>
        <w:rPr>
          <w:rFonts w:eastAsia="Georgia"/>
          <w:color w:val="000000"/>
          <w:sz w:val="24"/>
          <w:szCs w:val="24"/>
        </w:rPr>
      </w:pPr>
    </w:p>
    <w:p w14:paraId="24AA5D2E" w14:textId="77777777" w:rsidR="00FA2EC3" w:rsidRPr="00FA2EC3" w:rsidRDefault="00FA2EC3" w:rsidP="00FA2EC3">
      <w:pPr>
        <w:pStyle w:val="ListParagraph"/>
        <w:numPr>
          <w:ilvl w:val="0"/>
          <w:numId w:val="3"/>
        </w:numPr>
        <w:ind w:right="-193"/>
        <w:rPr>
          <w:rFonts w:eastAsia="Georgia"/>
          <w:color w:val="000000"/>
          <w:sz w:val="24"/>
          <w:szCs w:val="24"/>
        </w:rPr>
      </w:pPr>
      <w:r w:rsidRPr="00FA2EC3">
        <w:rPr>
          <w:rFonts w:eastAsia="Georgia"/>
          <w:color w:val="000000"/>
          <w:sz w:val="24"/>
          <w:szCs w:val="24"/>
        </w:rPr>
        <w:t>Public access to the all-virtual public meeting is provided via electronic</w:t>
      </w:r>
    </w:p>
    <w:p w14:paraId="74957DE9" w14:textId="36C567C8" w:rsidR="002342F8" w:rsidRDefault="00FA2EC3" w:rsidP="00FA2EC3">
      <w:pPr>
        <w:pStyle w:val="ListParagraph"/>
        <w:ind w:left="1080" w:right="-193"/>
        <w:rPr>
          <w:rFonts w:eastAsia="Georgia"/>
          <w:color w:val="000000"/>
          <w:sz w:val="24"/>
          <w:szCs w:val="24"/>
        </w:rPr>
      </w:pPr>
      <w:r w:rsidRPr="00FA2EC3">
        <w:rPr>
          <w:rFonts w:eastAsia="Georgia"/>
          <w:color w:val="000000"/>
          <w:sz w:val="24"/>
          <w:szCs w:val="24"/>
        </w:rPr>
        <w:t>communication means;</w:t>
      </w:r>
    </w:p>
    <w:p w14:paraId="6E68B7D7" w14:textId="77777777" w:rsidR="00467C5A" w:rsidRDefault="00467C5A" w:rsidP="00E66670">
      <w:pPr>
        <w:pStyle w:val="ListParagraph"/>
        <w:ind w:left="1080" w:right="-193"/>
        <w:rPr>
          <w:rFonts w:eastAsia="Georgia"/>
          <w:color w:val="000000"/>
          <w:sz w:val="24"/>
          <w:szCs w:val="24"/>
        </w:rPr>
      </w:pPr>
    </w:p>
    <w:p w14:paraId="6E07E430" w14:textId="487C0556" w:rsidR="00FB4A31" w:rsidRPr="00FB4A31" w:rsidRDefault="00467C5A" w:rsidP="00E66670">
      <w:pPr>
        <w:pStyle w:val="ListParagraph"/>
        <w:numPr>
          <w:ilvl w:val="0"/>
          <w:numId w:val="3"/>
        </w:numPr>
        <w:ind w:right="-193"/>
        <w:rPr>
          <w:rFonts w:eastAsia="Georgia"/>
          <w:color w:val="000000"/>
          <w:sz w:val="24"/>
          <w:szCs w:val="24"/>
        </w:rPr>
      </w:pPr>
      <w:r w:rsidRPr="00467C5A">
        <w:rPr>
          <w:rFonts w:eastAsia="Georgia"/>
          <w:color w:val="000000"/>
          <w:sz w:val="24"/>
          <w:szCs w:val="24"/>
        </w:rPr>
        <w:t>The electronic communication means used allows the public to hear all members o</w:t>
      </w:r>
      <w:r>
        <w:rPr>
          <w:rFonts w:eastAsia="Georgia"/>
          <w:color w:val="000000"/>
          <w:sz w:val="24"/>
          <w:szCs w:val="24"/>
        </w:rPr>
        <w:t>f</w:t>
      </w:r>
      <w:r w:rsidR="00FB4A31" w:rsidRPr="00FB4A31">
        <w:t xml:space="preserve"> </w:t>
      </w:r>
      <w:r w:rsidR="00FB4A31" w:rsidRPr="00FB4A31">
        <w:rPr>
          <w:rFonts w:eastAsia="Georgia"/>
          <w:color w:val="000000"/>
          <w:sz w:val="24"/>
          <w:szCs w:val="24"/>
        </w:rPr>
        <w:t xml:space="preserve">the public body participating in the all-virtual public meeting and when </w:t>
      </w:r>
      <w:r w:rsidR="00B6566F" w:rsidRPr="00FB4A31">
        <w:rPr>
          <w:rFonts w:eastAsia="Georgia"/>
          <w:color w:val="000000"/>
          <w:sz w:val="24"/>
          <w:szCs w:val="24"/>
        </w:rPr>
        <w:t>audio-visual.</w:t>
      </w:r>
    </w:p>
    <w:p w14:paraId="3813514B" w14:textId="3FCA08DD" w:rsidR="00467C5A" w:rsidRDefault="00FB4A31" w:rsidP="00E66670">
      <w:pPr>
        <w:pStyle w:val="ListParagraph"/>
        <w:ind w:left="1080" w:right="-193"/>
        <w:rPr>
          <w:rFonts w:eastAsia="Georgia"/>
          <w:color w:val="000000"/>
          <w:sz w:val="24"/>
          <w:szCs w:val="24"/>
        </w:rPr>
      </w:pPr>
      <w:r w:rsidRPr="00FB4A31">
        <w:rPr>
          <w:rFonts w:eastAsia="Georgia"/>
          <w:color w:val="000000"/>
          <w:sz w:val="24"/>
          <w:szCs w:val="24"/>
        </w:rPr>
        <w:t>technology is available, to see the members of the public body as well;</w:t>
      </w:r>
    </w:p>
    <w:p w14:paraId="770F9F16" w14:textId="77777777" w:rsidR="00840185" w:rsidRDefault="00840185" w:rsidP="00E66670">
      <w:pPr>
        <w:pStyle w:val="ListParagraph"/>
        <w:ind w:left="1080" w:right="-193"/>
        <w:rPr>
          <w:rFonts w:eastAsia="Georgia"/>
          <w:color w:val="000000"/>
          <w:sz w:val="24"/>
          <w:szCs w:val="24"/>
        </w:rPr>
      </w:pPr>
    </w:p>
    <w:p w14:paraId="598019A0" w14:textId="5C405FC0" w:rsidR="00467C5A" w:rsidRDefault="00546A42" w:rsidP="00E66670">
      <w:pPr>
        <w:pStyle w:val="ListParagraph"/>
        <w:numPr>
          <w:ilvl w:val="0"/>
          <w:numId w:val="3"/>
        </w:numPr>
        <w:ind w:right="-193"/>
        <w:rPr>
          <w:rFonts w:eastAsia="Georgia"/>
          <w:color w:val="000000"/>
          <w:sz w:val="24"/>
          <w:szCs w:val="24"/>
        </w:rPr>
      </w:pPr>
      <w:r w:rsidRPr="00546A42">
        <w:rPr>
          <w:rFonts w:eastAsia="Georgia"/>
          <w:color w:val="000000"/>
          <w:sz w:val="24"/>
          <w:szCs w:val="24"/>
        </w:rPr>
        <w:t>A phone number or other live contact information is provided to alert the public body</w:t>
      </w:r>
      <w:r w:rsidR="00B6566F" w:rsidRPr="00B6566F">
        <w:t xml:space="preserve"> </w:t>
      </w:r>
      <w:r w:rsidR="00B6566F">
        <w:t>i</w:t>
      </w:r>
      <w:r w:rsidR="00B6566F" w:rsidRPr="00B6566F">
        <w:rPr>
          <w:rFonts w:eastAsia="Georgia"/>
          <w:color w:val="000000"/>
          <w:sz w:val="24"/>
          <w:szCs w:val="24"/>
        </w:rPr>
        <w:t>f the audio or video transmission of the meeting provided by the public body fails, the public body monitors such designated means of communication during the meeting, and the public body take a recess until public access is restored if the transmission fails for the public;</w:t>
      </w:r>
      <w:r w:rsidR="00B6566F">
        <w:rPr>
          <w:rFonts w:eastAsia="Georgia"/>
          <w:color w:val="000000"/>
          <w:sz w:val="24"/>
          <w:szCs w:val="24"/>
        </w:rPr>
        <w:t xml:space="preserve"> </w:t>
      </w:r>
    </w:p>
    <w:p w14:paraId="0F6B56F4" w14:textId="77777777" w:rsidR="00467C5A" w:rsidRDefault="00467C5A" w:rsidP="00E66670">
      <w:pPr>
        <w:pStyle w:val="ListParagraph"/>
        <w:ind w:left="1080" w:right="-193"/>
        <w:rPr>
          <w:rFonts w:eastAsia="Georgia"/>
          <w:color w:val="000000"/>
          <w:sz w:val="24"/>
          <w:szCs w:val="24"/>
        </w:rPr>
      </w:pPr>
    </w:p>
    <w:p w14:paraId="28C2E3CA" w14:textId="77777777" w:rsidR="00E06258" w:rsidRPr="00E06258" w:rsidRDefault="00E06258" w:rsidP="00E66670">
      <w:pPr>
        <w:pStyle w:val="ListParagraph"/>
        <w:numPr>
          <w:ilvl w:val="0"/>
          <w:numId w:val="3"/>
        </w:numPr>
        <w:ind w:right="-193"/>
        <w:rPr>
          <w:rFonts w:eastAsia="Georgia"/>
          <w:color w:val="000000"/>
          <w:sz w:val="24"/>
          <w:szCs w:val="24"/>
        </w:rPr>
      </w:pPr>
      <w:r w:rsidRPr="00E06258">
        <w:rPr>
          <w:rFonts w:eastAsia="Georgia"/>
          <w:color w:val="000000"/>
          <w:sz w:val="24"/>
          <w:szCs w:val="24"/>
        </w:rPr>
        <w:t>A copy of the proposed agenda and all agenda packets and, unless exempt, all</w:t>
      </w:r>
    </w:p>
    <w:p w14:paraId="5DCD29B3" w14:textId="57A997A5" w:rsidR="00BF40E3" w:rsidRDefault="00E06258" w:rsidP="00E66670">
      <w:pPr>
        <w:pStyle w:val="ListParagraph"/>
        <w:ind w:left="1080" w:right="-193"/>
        <w:rPr>
          <w:rFonts w:eastAsia="Georgia"/>
          <w:color w:val="000000"/>
          <w:sz w:val="24"/>
          <w:szCs w:val="24"/>
        </w:rPr>
      </w:pPr>
      <w:r w:rsidRPr="00E06258">
        <w:rPr>
          <w:rFonts w:eastAsia="Georgia"/>
          <w:color w:val="000000"/>
          <w:sz w:val="24"/>
          <w:szCs w:val="24"/>
        </w:rPr>
        <w:t>materials furnished to members of a public body for a meeting is made available to the public in electronic format at the same time that such materials are provided to members of the public body;</w:t>
      </w:r>
    </w:p>
    <w:p w14:paraId="26C8DE3F" w14:textId="77777777" w:rsidR="00E06258" w:rsidRDefault="00E06258" w:rsidP="00E66670">
      <w:pPr>
        <w:pStyle w:val="ListParagraph"/>
        <w:ind w:left="1080" w:right="-193"/>
        <w:rPr>
          <w:rFonts w:eastAsia="Georgia"/>
          <w:color w:val="000000"/>
          <w:sz w:val="24"/>
          <w:szCs w:val="24"/>
        </w:rPr>
      </w:pPr>
    </w:p>
    <w:p w14:paraId="1F9846C0" w14:textId="1E703491" w:rsidR="00E06258" w:rsidRDefault="00F25243" w:rsidP="00E66670">
      <w:pPr>
        <w:pStyle w:val="ListParagraph"/>
        <w:numPr>
          <w:ilvl w:val="0"/>
          <w:numId w:val="3"/>
        </w:numPr>
        <w:ind w:right="-193"/>
        <w:rPr>
          <w:rFonts w:eastAsia="Georgia"/>
          <w:color w:val="000000"/>
          <w:sz w:val="24"/>
          <w:szCs w:val="24"/>
        </w:rPr>
      </w:pPr>
      <w:r w:rsidRPr="00F937CF">
        <w:rPr>
          <w:rFonts w:eastAsia="Georgia"/>
          <w:color w:val="000000"/>
          <w:sz w:val="24"/>
          <w:szCs w:val="24"/>
        </w:rPr>
        <w:t>The public is afforded the opportunity to comment through electronic means,</w:t>
      </w:r>
      <w:r w:rsidR="00F937CF" w:rsidRPr="00F937CF">
        <w:t xml:space="preserve"> </w:t>
      </w:r>
      <w:r w:rsidR="00F937CF" w:rsidRPr="00F937CF">
        <w:rPr>
          <w:rFonts w:eastAsia="Georgia"/>
          <w:color w:val="000000"/>
          <w:sz w:val="24"/>
          <w:szCs w:val="24"/>
        </w:rPr>
        <w:t>including by way of written comments, at those public meetings which public comment is customarily received;</w:t>
      </w:r>
    </w:p>
    <w:p w14:paraId="7032FFE5" w14:textId="77777777" w:rsidR="009C3E73" w:rsidRDefault="009C3E73" w:rsidP="009C3E73">
      <w:pPr>
        <w:pStyle w:val="ListParagraph"/>
        <w:ind w:left="1080" w:right="-193"/>
        <w:rPr>
          <w:rFonts w:eastAsia="Georgia"/>
          <w:color w:val="000000"/>
          <w:sz w:val="24"/>
          <w:szCs w:val="24"/>
        </w:rPr>
      </w:pPr>
    </w:p>
    <w:p w14:paraId="669C39EE" w14:textId="62A45D12" w:rsidR="00E66670" w:rsidRDefault="009C3E73" w:rsidP="00E66670">
      <w:pPr>
        <w:pStyle w:val="ListParagraph"/>
        <w:numPr>
          <w:ilvl w:val="0"/>
          <w:numId w:val="3"/>
        </w:numPr>
        <w:ind w:right="-193"/>
        <w:rPr>
          <w:rFonts w:eastAsia="Georgia"/>
          <w:color w:val="000000"/>
          <w:sz w:val="24"/>
          <w:szCs w:val="24"/>
        </w:rPr>
      </w:pPr>
      <w:r w:rsidRPr="009C3E73">
        <w:rPr>
          <w:rFonts w:eastAsia="Georgia"/>
          <w:color w:val="000000"/>
          <w:sz w:val="24"/>
          <w:szCs w:val="24"/>
        </w:rPr>
        <w:t>No more than two members of the public body are together in any one remote</w:t>
      </w:r>
      <w:r w:rsidR="00431D45">
        <w:rPr>
          <w:rFonts w:eastAsia="Georgia"/>
          <w:color w:val="000000"/>
          <w:sz w:val="24"/>
          <w:szCs w:val="24"/>
        </w:rPr>
        <w:t xml:space="preserve"> </w:t>
      </w:r>
      <w:r w:rsidR="00431D45" w:rsidRPr="00431D45">
        <w:rPr>
          <w:rFonts w:eastAsia="Georgia"/>
          <w:color w:val="000000"/>
          <w:sz w:val="24"/>
          <w:szCs w:val="24"/>
        </w:rPr>
        <w:t>location unless that remote location is open to the public to physically access it;</w:t>
      </w:r>
    </w:p>
    <w:p w14:paraId="7415DCD4" w14:textId="77777777" w:rsidR="00431D45" w:rsidRPr="00431D45" w:rsidRDefault="00431D45" w:rsidP="00431D45">
      <w:pPr>
        <w:pStyle w:val="ListParagraph"/>
        <w:rPr>
          <w:rFonts w:eastAsia="Georgia"/>
          <w:color w:val="000000"/>
          <w:sz w:val="24"/>
          <w:szCs w:val="24"/>
        </w:rPr>
      </w:pPr>
    </w:p>
    <w:p w14:paraId="15E36868" w14:textId="77777777" w:rsidR="000C7A06" w:rsidRPr="000C7A06" w:rsidRDefault="000C7A06" w:rsidP="000C7A06">
      <w:pPr>
        <w:pStyle w:val="ListParagraph"/>
        <w:numPr>
          <w:ilvl w:val="0"/>
          <w:numId w:val="3"/>
        </w:numPr>
        <w:ind w:right="-193"/>
        <w:rPr>
          <w:rFonts w:eastAsia="Georgia"/>
          <w:color w:val="000000"/>
          <w:sz w:val="24"/>
          <w:szCs w:val="24"/>
        </w:rPr>
      </w:pPr>
      <w:r w:rsidRPr="000C7A06">
        <w:rPr>
          <w:rFonts w:eastAsia="Georgia"/>
          <w:color w:val="000000"/>
          <w:sz w:val="24"/>
          <w:szCs w:val="24"/>
        </w:rPr>
        <w:t>If a closed session is held during an all-virtual public meeting, transmission of the</w:t>
      </w:r>
    </w:p>
    <w:p w14:paraId="50292689" w14:textId="77777777" w:rsidR="000C7A06" w:rsidRPr="000C7A06" w:rsidRDefault="000C7A06" w:rsidP="000C7A06">
      <w:pPr>
        <w:pStyle w:val="ListParagraph"/>
        <w:ind w:left="1080" w:right="-193"/>
        <w:rPr>
          <w:rFonts w:eastAsia="Georgia"/>
          <w:color w:val="000000"/>
          <w:sz w:val="24"/>
          <w:szCs w:val="24"/>
        </w:rPr>
      </w:pPr>
      <w:r w:rsidRPr="000C7A06">
        <w:rPr>
          <w:rFonts w:eastAsia="Georgia"/>
          <w:color w:val="000000"/>
          <w:sz w:val="24"/>
          <w:szCs w:val="24"/>
        </w:rPr>
        <w:t>meeting to the public resumes before the public body votes to certify the closed</w:t>
      </w:r>
    </w:p>
    <w:p w14:paraId="7194C9FD" w14:textId="55B83DEB" w:rsidR="00431D45" w:rsidRDefault="000C7A06" w:rsidP="000C7A06">
      <w:pPr>
        <w:pStyle w:val="ListParagraph"/>
        <w:ind w:left="1080" w:right="-193"/>
        <w:rPr>
          <w:rFonts w:eastAsia="Georgia"/>
          <w:color w:val="000000"/>
          <w:sz w:val="24"/>
          <w:szCs w:val="24"/>
        </w:rPr>
      </w:pPr>
      <w:r w:rsidRPr="000C7A06">
        <w:rPr>
          <w:rFonts w:eastAsia="Georgia"/>
          <w:color w:val="000000"/>
          <w:sz w:val="24"/>
          <w:szCs w:val="24"/>
        </w:rPr>
        <w:t>meeting as required by subsection D of §2.2-3712;</w:t>
      </w:r>
    </w:p>
    <w:p w14:paraId="004F15BF" w14:textId="77777777" w:rsidR="000C7A06" w:rsidRDefault="000C7A06" w:rsidP="000C7A06">
      <w:pPr>
        <w:pStyle w:val="ListParagraph"/>
        <w:ind w:left="1080" w:right="-193"/>
        <w:rPr>
          <w:rFonts w:eastAsia="Georgia"/>
          <w:color w:val="000000"/>
          <w:sz w:val="24"/>
          <w:szCs w:val="24"/>
        </w:rPr>
      </w:pPr>
    </w:p>
    <w:p w14:paraId="678AB03B" w14:textId="19D5822A" w:rsidR="000C7A06" w:rsidRDefault="00D465D1" w:rsidP="008C612D">
      <w:pPr>
        <w:pStyle w:val="ListParagraph"/>
        <w:numPr>
          <w:ilvl w:val="0"/>
          <w:numId w:val="3"/>
        </w:numPr>
        <w:ind w:right="-193"/>
        <w:rPr>
          <w:rFonts w:eastAsia="Georgia"/>
          <w:color w:val="000000"/>
          <w:sz w:val="24"/>
          <w:szCs w:val="24"/>
        </w:rPr>
      </w:pPr>
      <w:r w:rsidRPr="00D465D1">
        <w:rPr>
          <w:rFonts w:eastAsia="Georgia"/>
          <w:color w:val="000000"/>
          <w:sz w:val="24"/>
          <w:szCs w:val="24"/>
        </w:rPr>
        <w:t>The public body does not convene an all-virtual public meeting</w:t>
      </w:r>
      <w:r w:rsidR="004F467F">
        <w:rPr>
          <w:rFonts w:eastAsia="Georgia"/>
          <w:color w:val="000000"/>
          <w:sz w:val="24"/>
          <w:szCs w:val="24"/>
        </w:rPr>
        <w:t>:</w:t>
      </w:r>
    </w:p>
    <w:p w14:paraId="3044095C" w14:textId="77777777" w:rsidR="004F467F" w:rsidRPr="004F467F" w:rsidRDefault="004F467F" w:rsidP="004F467F">
      <w:pPr>
        <w:ind w:left="1440" w:right="-193"/>
        <w:rPr>
          <w:rFonts w:eastAsia="Georgia"/>
          <w:color w:val="000000"/>
          <w:sz w:val="24"/>
          <w:szCs w:val="24"/>
        </w:rPr>
      </w:pPr>
      <w:r w:rsidRPr="004F467F">
        <w:rPr>
          <w:rFonts w:eastAsia="Georgia"/>
          <w:color w:val="000000"/>
          <w:sz w:val="24"/>
          <w:szCs w:val="24"/>
        </w:rPr>
        <w:t>(a) more than two times per calendar year or 25 percent of the meetings held per calendar year rounded up to the next whole number, whichever is greater, or</w:t>
      </w:r>
    </w:p>
    <w:p w14:paraId="0ACAD16E" w14:textId="3D27E44A" w:rsidR="00D465D1" w:rsidRDefault="004F467F" w:rsidP="004F467F">
      <w:pPr>
        <w:ind w:left="1440" w:right="-193"/>
        <w:rPr>
          <w:rFonts w:eastAsia="Georgia"/>
          <w:color w:val="000000"/>
          <w:sz w:val="24"/>
          <w:szCs w:val="24"/>
        </w:rPr>
      </w:pPr>
      <w:r w:rsidRPr="004F467F">
        <w:rPr>
          <w:rFonts w:eastAsia="Georgia"/>
          <w:color w:val="000000"/>
          <w:sz w:val="24"/>
          <w:szCs w:val="24"/>
        </w:rPr>
        <w:t>(b) consecutively with another all-virtual public meeting; and</w:t>
      </w:r>
    </w:p>
    <w:p w14:paraId="66AAE675" w14:textId="77777777" w:rsidR="0090340F" w:rsidRDefault="0090340F" w:rsidP="004F467F">
      <w:pPr>
        <w:ind w:left="1440" w:right="-193"/>
        <w:rPr>
          <w:rFonts w:eastAsia="Georgia"/>
          <w:color w:val="000000"/>
          <w:sz w:val="24"/>
          <w:szCs w:val="24"/>
        </w:rPr>
      </w:pPr>
    </w:p>
    <w:p w14:paraId="5BAEBA7D" w14:textId="72679544" w:rsidR="0090340F" w:rsidRDefault="0090340F" w:rsidP="0090340F">
      <w:pPr>
        <w:pStyle w:val="ListParagraph"/>
        <w:numPr>
          <w:ilvl w:val="0"/>
          <w:numId w:val="3"/>
        </w:numPr>
        <w:ind w:right="-193"/>
        <w:rPr>
          <w:rFonts w:eastAsia="Georgia"/>
          <w:color w:val="000000"/>
          <w:sz w:val="24"/>
          <w:szCs w:val="24"/>
        </w:rPr>
      </w:pPr>
      <w:r w:rsidRPr="0090340F">
        <w:rPr>
          <w:rFonts w:eastAsia="Georgia"/>
          <w:color w:val="000000"/>
          <w:sz w:val="24"/>
          <w:szCs w:val="24"/>
        </w:rPr>
        <w:t>Minutes of all-virtual public meetings held by electronic communication means are taken as required by §2.2-3707 and include the fact that the meeting was held by electronic communication means and the type of electronic communication means by which the meeting was held. If a member’s participation from a remote location is disapproved the disapproval shall be record in the minutes with specificity.</w:t>
      </w:r>
    </w:p>
    <w:p w14:paraId="249EBE83" w14:textId="77777777" w:rsidR="0081608C" w:rsidRDefault="0081608C" w:rsidP="0081608C">
      <w:pPr>
        <w:pStyle w:val="ListParagraph"/>
        <w:ind w:left="1080" w:right="-193"/>
        <w:rPr>
          <w:rFonts w:eastAsia="Georgia"/>
          <w:color w:val="000000"/>
          <w:sz w:val="24"/>
          <w:szCs w:val="24"/>
        </w:rPr>
      </w:pPr>
    </w:p>
    <w:p w14:paraId="6D93DA22" w14:textId="77777777" w:rsidR="0090340F" w:rsidRDefault="0090340F" w:rsidP="004F467F">
      <w:pPr>
        <w:ind w:left="1440" w:right="-193"/>
        <w:rPr>
          <w:rFonts w:eastAsia="Georgia"/>
          <w:color w:val="000000"/>
          <w:sz w:val="24"/>
          <w:szCs w:val="24"/>
        </w:rPr>
      </w:pPr>
    </w:p>
    <w:p w14:paraId="76C3018A" w14:textId="77777777" w:rsidR="0090340F" w:rsidRPr="004F467F" w:rsidRDefault="0090340F" w:rsidP="0090340F">
      <w:pPr>
        <w:ind w:left="450" w:right="-193"/>
        <w:rPr>
          <w:rFonts w:eastAsia="Georgia"/>
          <w:color w:val="000000"/>
          <w:sz w:val="24"/>
          <w:szCs w:val="24"/>
        </w:rPr>
      </w:pPr>
    </w:p>
    <w:p w14:paraId="188FBB52" w14:textId="77777777" w:rsidR="004D037F" w:rsidRPr="004D037F" w:rsidRDefault="004D037F" w:rsidP="00CE1594">
      <w:pPr>
        <w:spacing w:line="361" w:lineRule="exact"/>
        <w:ind w:right="-567"/>
      </w:pPr>
    </w:p>
    <w:p w14:paraId="21319DBF" w14:textId="77777777" w:rsidR="007E5E76" w:rsidRDefault="007E5E76">
      <w:pPr>
        <w:spacing w:line="20" w:lineRule="exact"/>
      </w:pPr>
    </w:p>
    <w:p w14:paraId="7B5243B1" w14:textId="77777777" w:rsidR="00C7679B" w:rsidRDefault="00C7679B">
      <w:pPr>
        <w:spacing w:line="20" w:lineRule="exact"/>
      </w:pPr>
    </w:p>
    <w:p w14:paraId="5F907083" w14:textId="77777777" w:rsidR="007523FD" w:rsidRDefault="007523FD" w:rsidP="007523FD"/>
    <w:p w14:paraId="0574736B" w14:textId="7EAB08C7" w:rsidR="007523FD" w:rsidRPr="00A91875" w:rsidRDefault="007523FD" w:rsidP="007523FD">
      <w:pPr>
        <w:jc w:val="right"/>
        <w:rPr>
          <w:rFonts w:ascii="Georgia" w:hAnsi="Georgia"/>
          <w:sz w:val="24"/>
          <w:szCs w:val="24"/>
        </w:rPr>
      </w:pPr>
      <w:r w:rsidRPr="00A91875">
        <w:rPr>
          <w:rFonts w:ascii="Georgia" w:hAnsi="Georgia"/>
          <w:sz w:val="24"/>
          <w:szCs w:val="24"/>
        </w:rPr>
        <w:t xml:space="preserve">Page </w:t>
      </w:r>
      <w:r w:rsidR="00A91875" w:rsidRPr="00A91875">
        <w:rPr>
          <w:rFonts w:ascii="Georgia" w:hAnsi="Georgia"/>
          <w:sz w:val="24"/>
          <w:szCs w:val="24"/>
        </w:rPr>
        <w:t>3</w:t>
      </w:r>
    </w:p>
    <w:p w14:paraId="47041C4A" w14:textId="77777777" w:rsidR="007523FD" w:rsidRDefault="007523FD" w:rsidP="007523FD"/>
    <w:p w14:paraId="2DE669C5" w14:textId="77777777" w:rsidR="007523FD" w:rsidRPr="007523FD" w:rsidRDefault="007523FD" w:rsidP="007523FD">
      <w:pPr>
        <w:sectPr w:rsidR="007523FD" w:rsidRPr="007523FD" w:rsidSect="00940B95">
          <w:pgSz w:w="12240" w:h="15840"/>
          <w:pgMar w:top="512" w:right="1363" w:bottom="0" w:left="1800" w:header="720" w:footer="720" w:gutter="0"/>
          <w:cols w:space="720"/>
        </w:sectPr>
      </w:pPr>
    </w:p>
    <w:p w14:paraId="2DE669C6" w14:textId="5B88FBEE" w:rsidR="007E5E76" w:rsidRPr="00327461" w:rsidRDefault="007E5E76">
      <w:pPr>
        <w:spacing w:line="200" w:lineRule="exact"/>
      </w:pPr>
    </w:p>
    <w:p w14:paraId="69141A62" w14:textId="72A44F2D" w:rsidR="007E5E76" w:rsidRDefault="00356843" w:rsidP="00DE39CC">
      <w:pPr>
        <w:spacing w:line="361" w:lineRule="exact"/>
        <w:ind w:right="-567"/>
        <w:rPr>
          <w:rFonts w:ascii="Georgia" w:eastAsia="Georgia" w:hAnsi="Georgia" w:cs="Georgia"/>
          <w:b/>
          <w:bCs/>
          <w:color w:val="000000"/>
          <w:sz w:val="28"/>
          <w:szCs w:val="28"/>
        </w:rPr>
      </w:pPr>
      <w:r>
        <w:rPr>
          <w:noProof/>
        </w:rPr>
        <mc:AlternateContent>
          <mc:Choice Requires="wps">
            <w:drawing>
              <wp:anchor distT="0" distB="0" distL="114300" distR="114300" simplePos="0" relativeHeight="251676160" behindDoc="1" locked="0" layoutInCell="1" allowOverlap="1" wp14:anchorId="2DE66A71" wp14:editId="18958461">
                <wp:simplePos x="0" y="0"/>
                <wp:positionH relativeFrom="page">
                  <wp:posOffset>895985</wp:posOffset>
                </wp:positionH>
                <wp:positionV relativeFrom="page">
                  <wp:posOffset>9406255</wp:posOffset>
                </wp:positionV>
                <wp:extent cx="5980430" cy="8890"/>
                <wp:effectExtent l="635" t="0" r="635" b="0"/>
                <wp:wrapNone/>
                <wp:docPr id="52504655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8890"/>
                        </a:xfrm>
                        <a:custGeom>
                          <a:avLst/>
                          <a:gdLst>
                            <a:gd name="T0" fmla="+- 0 2490 2490"/>
                            <a:gd name="T1" fmla="*/ T0 w 16612"/>
                            <a:gd name="T2" fmla="+- 0 26129 26129"/>
                            <a:gd name="T3" fmla="*/ 26129 h 26"/>
                            <a:gd name="T4" fmla="+- 0 19101 2490"/>
                            <a:gd name="T5" fmla="*/ T4 w 16612"/>
                            <a:gd name="T6" fmla="+- 0 26129 26129"/>
                            <a:gd name="T7" fmla="*/ 26129 h 26"/>
                            <a:gd name="T8" fmla="+- 0 19101 2490"/>
                            <a:gd name="T9" fmla="*/ T8 w 16612"/>
                            <a:gd name="T10" fmla="+- 0 26154 26129"/>
                            <a:gd name="T11" fmla="*/ 26154 h 26"/>
                            <a:gd name="T12" fmla="+- 0 2490 2490"/>
                            <a:gd name="T13" fmla="*/ T12 w 16612"/>
                            <a:gd name="T14" fmla="+- 0 26154 26129"/>
                            <a:gd name="T15" fmla="*/ 26154 h 26"/>
                            <a:gd name="T16" fmla="+- 0 2490 2490"/>
                            <a:gd name="T17" fmla="*/ T16 w 16612"/>
                            <a:gd name="T18" fmla="+- 0 26129 26129"/>
                            <a:gd name="T19" fmla="*/ 26129 h 26"/>
                          </a:gdLst>
                          <a:ahLst/>
                          <a:cxnLst>
                            <a:cxn ang="0">
                              <a:pos x="T1" y="T3"/>
                            </a:cxn>
                            <a:cxn ang="0">
                              <a:pos x="T5" y="T7"/>
                            </a:cxn>
                            <a:cxn ang="0">
                              <a:pos x="T9" y="T11"/>
                            </a:cxn>
                            <a:cxn ang="0">
                              <a:pos x="T13" y="T15"/>
                            </a:cxn>
                            <a:cxn ang="0">
                              <a:pos x="T17" y="T19"/>
                            </a:cxn>
                          </a:cxnLst>
                          <a:rect l="0" t="0" r="r" b="b"/>
                          <a:pathLst>
                            <a:path w="16612" h="26">
                              <a:moveTo>
                                <a:pt x="0" y="0"/>
                              </a:moveTo>
                              <a:lnTo>
                                <a:pt x="16611" y="0"/>
                              </a:lnTo>
                              <a:lnTo>
                                <a:pt x="16611" y="25"/>
                              </a:lnTo>
                              <a:lnTo>
                                <a:pt x="0" y="25"/>
                              </a:lnTo>
                              <a:lnTo>
                                <a:pt x="0" y="0"/>
                              </a:lnTo>
                              <a:close/>
                            </a:path>
                          </a:pathLst>
                        </a:custGeom>
                        <a:solidFill>
                          <a:srgbClr val="622423"/>
                        </a:solidFill>
                        <a:ln>
                          <a:noFill/>
                        </a:ln>
                        <a:extLst>
                          <a:ext uri="{91240B29-F687-4F45-9708-019B960494DF}">
                            <a14:hiddenLine xmlns:a14="http://schemas.microsoft.com/office/drawing/2010/main" w="12700" cap="flat">
                              <a:solidFill>
                                <a:srgbClr val="000000"/>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BDCBD" id="Freeform 3" o:spid="_x0000_s1026" style="position:absolute;margin-left:70.55pt;margin-top:740.65pt;width:470.9pt;height:.7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6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" path="m,l16611,r,25l,25,,xe" fillcolor="#622423" stroked="f" strokeweight="1pt">
                <v:stroke miterlimit="10" joinstyle="miter"/>
                <v:path o:connecttype="custom" o:connectlocs="0,8934108;5980070,8934108;5980070,8942656;0,8942656;0,8934108" o:connectangles="0,0,0,0,0"/>
                <w10:wrap anchorx="page" anchory="page"/>
              </v:shape>
            </w:pict>
          </mc:Fallback>
        </mc:AlternateContent>
      </w:r>
      <w:r>
        <w:rPr>
          <w:noProof/>
        </w:rPr>
        <w:drawing>
          <wp:anchor distT="0" distB="0" distL="114300" distR="114300" simplePos="0" relativeHeight="251677184" behindDoc="1" locked="0" layoutInCell="1" allowOverlap="1" wp14:anchorId="2DE66A72" wp14:editId="29123354">
            <wp:simplePos x="0" y="0"/>
            <wp:positionH relativeFrom="page">
              <wp:posOffset>914400</wp:posOffset>
            </wp:positionH>
            <wp:positionV relativeFrom="page">
              <wp:posOffset>285750</wp:posOffset>
            </wp:positionV>
            <wp:extent cx="2014220" cy="47625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422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A0C86">
        <w:rPr>
          <w:rFonts w:ascii="Georgia" w:hAnsi="Georgia"/>
          <w:b/>
          <w:bCs/>
          <w:sz w:val="28"/>
          <w:szCs w:val="28"/>
        </w:rPr>
        <w:t xml:space="preserve">                                                                  </w:t>
      </w:r>
      <w:r w:rsidR="00E80A38" w:rsidRPr="00C609F0">
        <w:rPr>
          <w:rFonts w:ascii="Georgia" w:hAnsi="Georgia"/>
          <w:b/>
          <w:bCs/>
          <w:sz w:val="28"/>
          <w:szCs w:val="28"/>
        </w:rPr>
        <w:t>C</w:t>
      </w:r>
      <w:r w:rsidR="00E80A38">
        <w:rPr>
          <w:rFonts w:ascii="Georgia" w:hAnsi="Georgia"/>
          <w:b/>
          <w:bCs/>
          <w:sz w:val="28"/>
          <w:szCs w:val="28"/>
        </w:rPr>
        <w:t>ENTRAL</w:t>
      </w:r>
      <w:r w:rsidR="00E80A38">
        <w:rPr>
          <w:rFonts w:ascii="Georgia" w:eastAsia="Georgia" w:hAnsi="Georgia" w:cs="Georgia"/>
          <w:b/>
          <w:bCs/>
          <w:color w:val="000000"/>
          <w:sz w:val="28"/>
          <w:szCs w:val="28"/>
        </w:rPr>
        <w:t> OF </w:t>
      </w:r>
      <w:r w:rsidR="00E80A38">
        <w:rPr>
          <w:rFonts w:ascii="Georgia" w:hAnsi="Georgia"/>
          <w:b/>
          <w:bCs/>
          <w:sz w:val="28"/>
          <w:szCs w:val="28"/>
        </w:rPr>
        <w:t>V</w:t>
      </w:r>
      <w:r w:rsidR="00E80A38">
        <w:rPr>
          <w:rFonts w:ascii="Georgia" w:eastAsia="Georgia" w:hAnsi="Georgia" w:cs="Georgia"/>
          <w:b/>
          <w:bCs/>
          <w:color w:val="000000"/>
          <w:sz w:val="28"/>
          <w:szCs w:val="28"/>
        </w:rPr>
        <w:t>IRGINIA BOARD</w:t>
      </w:r>
      <w:r w:rsidR="002E1119">
        <w:br/>
      </w:r>
      <w:r w:rsidR="00D8556D">
        <w:rPr>
          <w:rFonts w:ascii="Georgia" w:eastAsia="Georgia" w:hAnsi="Georgia" w:cs="Georgia"/>
          <w:b/>
          <w:bCs/>
          <w:color w:val="000000"/>
          <w:sz w:val="28"/>
          <w:szCs w:val="28"/>
        </w:rPr>
        <w:t xml:space="preserve">                                                                  </w:t>
      </w:r>
      <w:r w:rsidR="002E1119">
        <w:rPr>
          <w:rFonts w:ascii="Georgia" w:eastAsia="Georgia" w:hAnsi="Georgia" w:cs="Georgia"/>
          <w:b/>
          <w:bCs/>
          <w:color w:val="000000"/>
          <w:sz w:val="28"/>
          <w:szCs w:val="28"/>
        </w:rPr>
        <w:t>WORKFORCE DEVELOPMENT </w:t>
      </w:r>
    </w:p>
    <w:p w14:paraId="48A48F1E" w14:textId="77777777" w:rsidR="00592872" w:rsidRDefault="00592872" w:rsidP="00DE39CC">
      <w:pPr>
        <w:spacing w:line="361" w:lineRule="exact"/>
        <w:ind w:right="-567"/>
        <w:rPr>
          <w:rFonts w:ascii="Georgia" w:eastAsia="Georgia" w:hAnsi="Georgia" w:cs="Georgia"/>
          <w:b/>
          <w:bCs/>
          <w:color w:val="000000"/>
          <w:sz w:val="28"/>
          <w:szCs w:val="28"/>
        </w:rPr>
      </w:pPr>
    </w:p>
    <w:p w14:paraId="33916496" w14:textId="3C2E8A99" w:rsidR="00592872" w:rsidRPr="00CF486E" w:rsidRDefault="00CF486E" w:rsidP="00136F45">
      <w:pPr>
        <w:spacing w:line="361" w:lineRule="exact"/>
        <w:ind w:left="1350" w:right="-567" w:hanging="1260"/>
        <w:rPr>
          <w:rFonts w:eastAsia="Georgia"/>
          <w:color w:val="000000"/>
          <w:sz w:val="24"/>
          <w:szCs w:val="24"/>
        </w:rPr>
      </w:pPr>
      <w:r w:rsidRPr="00CF486E">
        <w:rPr>
          <w:rFonts w:eastAsia="Georgia"/>
          <w:color w:val="000000"/>
          <w:sz w:val="24"/>
          <w:szCs w:val="24"/>
        </w:rPr>
        <w:t xml:space="preserve">                d.</w:t>
      </w:r>
      <w:r>
        <w:rPr>
          <w:rFonts w:eastAsia="Georgia"/>
          <w:color w:val="000000"/>
          <w:sz w:val="24"/>
          <w:szCs w:val="24"/>
        </w:rPr>
        <w:t xml:space="preserve"> </w:t>
      </w:r>
      <w:r w:rsidR="005E13E6">
        <w:rPr>
          <w:rFonts w:eastAsia="Georgia"/>
          <w:color w:val="000000"/>
          <w:sz w:val="24"/>
          <w:szCs w:val="24"/>
        </w:rPr>
        <w:t xml:space="preserve"> </w:t>
      </w:r>
      <w:r w:rsidR="005E13E6" w:rsidRPr="005E13E6">
        <w:rPr>
          <w:rFonts w:eastAsia="Georgia"/>
          <w:color w:val="000000"/>
          <w:sz w:val="24"/>
          <w:szCs w:val="24"/>
        </w:rPr>
        <w:t>All VBWD meetings including all-virtual meetings will comply with §2.2-3707 to include:</w:t>
      </w:r>
    </w:p>
    <w:p w14:paraId="72665F47" w14:textId="77777777" w:rsidR="005C248B" w:rsidRPr="009E0F4E" w:rsidRDefault="005C248B" w:rsidP="00DE39CC">
      <w:pPr>
        <w:spacing w:line="361" w:lineRule="exact"/>
        <w:ind w:right="-567"/>
        <w:rPr>
          <w:rFonts w:eastAsia="Georgia"/>
          <w:b/>
          <w:bCs/>
          <w:color w:val="000000"/>
          <w:sz w:val="24"/>
          <w:szCs w:val="24"/>
        </w:rPr>
      </w:pPr>
    </w:p>
    <w:p w14:paraId="265A0BB0" w14:textId="77777777" w:rsidR="00592872" w:rsidRPr="00592872" w:rsidRDefault="00592872" w:rsidP="00592872">
      <w:pPr>
        <w:pStyle w:val="ListParagraph"/>
        <w:numPr>
          <w:ilvl w:val="0"/>
          <w:numId w:val="5"/>
        </w:numPr>
        <w:ind w:right="-567"/>
        <w:rPr>
          <w:rFonts w:eastAsia="Georgia"/>
          <w:color w:val="000000"/>
          <w:sz w:val="24"/>
          <w:szCs w:val="24"/>
        </w:rPr>
      </w:pPr>
      <w:r w:rsidRPr="00592872">
        <w:rPr>
          <w:rFonts w:eastAsia="Georgia"/>
          <w:color w:val="000000"/>
          <w:sz w:val="24"/>
          <w:szCs w:val="24"/>
        </w:rPr>
        <w:t>For in-person meetings a quorum is physically assembled at one primary or central</w:t>
      </w:r>
    </w:p>
    <w:p w14:paraId="677F3720" w14:textId="77777777" w:rsidR="00592872" w:rsidRPr="00592872" w:rsidRDefault="00592872" w:rsidP="00592872">
      <w:pPr>
        <w:pStyle w:val="ListParagraph"/>
        <w:ind w:left="1080" w:right="-567"/>
        <w:rPr>
          <w:rFonts w:eastAsia="Georgia"/>
          <w:color w:val="000000"/>
          <w:sz w:val="24"/>
          <w:szCs w:val="24"/>
        </w:rPr>
      </w:pPr>
      <w:r w:rsidRPr="00592872">
        <w:rPr>
          <w:rFonts w:eastAsia="Georgia"/>
          <w:color w:val="000000"/>
          <w:sz w:val="24"/>
          <w:szCs w:val="24"/>
        </w:rPr>
        <w:t>meeting location (2.2-3701); for all-virtual meetings members do not need to be</w:t>
      </w:r>
    </w:p>
    <w:p w14:paraId="3A934C6D" w14:textId="1672BED0" w:rsidR="005C248B" w:rsidRDefault="00592872" w:rsidP="00592872">
      <w:pPr>
        <w:pStyle w:val="ListParagraph"/>
        <w:ind w:left="1080" w:right="-567"/>
        <w:rPr>
          <w:rFonts w:eastAsia="Georgia"/>
          <w:color w:val="000000"/>
          <w:sz w:val="24"/>
          <w:szCs w:val="24"/>
        </w:rPr>
      </w:pPr>
      <w:r w:rsidRPr="00592872">
        <w:rPr>
          <w:rFonts w:eastAsia="Georgia"/>
          <w:color w:val="000000"/>
          <w:sz w:val="24"/>
          <w:szCs w:val="24"/>
        </w:rPr>
        <w:t>assembled at one primary or central location to establish a quorum.</w:t>
      </w:r>
    </w:p>
    <w:p w14:paraId="0B329BE1" w14:textId="77777777" w:rsidR="009E0F4E" w:rsidRDefault="009E0F4E" w:rsidP="00592872">
      <w:pPr>
        <w:pStyle w:val="ListParagraph"/>
        <w:ind w:left="1080" w:right="-567"/>
        <w:rPr>
          <w:rFonts w:eastAsia="Georgia"/>
          <w:color w:val="000000"/>
          <w:sz w:val="24"/>
          <w:szCs w:val="24"/>
        </w:rPr>
      </w:pPr>
    </w:p>
    <w:p w14:paraId="1B7C12E5" w14:textId="5574B7D3" w:rsidR="009562FA" w:rsidRPr="009562FA" w:rsidRDefault="0061069A" w:rsidP="009562FA">
      <w:pPr>
        <w:pStyle w:val="ListParagraph"/>
        <w:numPr>
          <w:ilvl w:val="0"/>
          <w:numId w:val="5"/>
        </w:numPr>
        <w:ind w:right="-567"/>
        <w:rPr>
          <w:rFonts w:eastAsia="Georgia"/>
          <w:color w:val="000000"/>
          <w:sz w:val="24"/>
          <w:szCs w:val="24"/>
        </w:rPr>
      </w:pPr>
      <w:r w:rsidRPr="0061069A">
        <w:rPr>
          <w:rFonts w:eastAsia="Georgia"/>
          <w:color w:val="000000"/>
          <w:sz w:val="24"/>
          <w:szCs w:val="24"/>
        </w:rPr>
        <w:t xml:space="preserve">Appropriate notice of the meeting has been provided at least three working days </w:t>
      </w:r>
      <w:r w:rsidR="009562FA" w:rsidRPr="0061069A">
        <w:rPr>
          <w:rFonts w:eastAsia="Georgia"/>
          <w:color w:val="000000"/>
          <w:sz w:val="24"/>
          <w:szCs w:val="24"/>
        </w:rPr>
        <w:t>in</w:t>
      </w:r>
      <w:r w:rsidR="009562FA">
        <w:rPr>
          <w:rFonts w:eastAsia="Georgia"/>
          <w:color w:val="000000"/>
          <w:sz w:val="24"/>
          <w:szCs w:val="24"/>
        </w:rPr>
        <w:t xml:space="preserve"> advance</w:t>
      </w:r>
      <w:r w:rsidR="009562FA" w:rsidRPr="009562FA">
        <w:rPr>
          <w:rFonts w:eastAsia="Georgia"/>
          <w:color w:val="000000"/>
          <w:sz w:val="24"/>
          <w:szCs w:val="24"/>
        </w:rPr>
        <w:t xml:space="preserve"> of the date scheduled for the meeting and the notice identifies the meeting as</w:t>
      </w:r>
    </w:p>
    <w:p w14:paraId="2918D783" w14:textId="01ED99E9" w:rsidR="009E0F4E" w:rsidRDefault="009562FA" w:rsidP="009562FA">
      <w:pPr>
        <w:pStyle w:val="ListParagraph"/>
        <w:ind w:left="1080" w:right="-567"/>
        <w:rPr>
          <w:rFonts w:eastAsia="Georgia"/>
          <w:color w:val="000000"/>
          <w:sz w:val="24"/>
          <w:szCs w:val="24"/>
        </w:rPr>
      </w:pPr>
      <w:r w:rsidRPr="009562FA">
        <w:rPr>
          <w:rFonts w:eastAsia="Georgia"/>
          <w:color w:val="000000"/>
          <w:sz w:val="24"/>
          <w:szCs w:val="24"/>
        </w:rPr>
        <w:t>in-person or all-virtual.</w:t>
      </w:r>
    </w:p>
    <w:p w14:paraId="646AF130" w14:textId="77777777" w:rsidR="009562FA" w:rsidRDefault="009562FA" w:rsidP="009562FA">
      <w:pPr>
        <w:pStyle w:val="ListParagraph"/>
        <w:ind w:left="1080" w:right="-567"/>
        <w:rPr>
          <w:rFonts w:eastAsia="Georgia"/>
          <w:color w:val="000000"/>
          <w:sz w:val="24"/>
          <w:szCs w:val="24"/>
        </w:rPr>
      </w:pPr>
    </w:p>
    <w:p w14:paraId="0A0D3D9E" w14:textId="1518C52D" w:rsidR="009562FA" w:rsidRDefault="00953233" w:rsidP="009562FA">
      <w:pPr>
        <w:pStyle w:val="ListParagraph"/>
        <w:numPr>
          <w:ilvl w:val="0"/>
          <w:numId w:val="5"/>
        </w:numPr>
        <w:ind w:right="-567"/>
        <w:rPr>
          <w:rFonts w:eastAsia="Georgia"/>
          <w:color w:val="000000"/>
          <w:sz w:val="24"/>
          <w:szCs w:val="24"/>
        </w:rPr>
      </w:pPr>
      <w:r w:rsidRPr="00953233">
        <w:rPr>
          <w:rFonts w:eastAsia="Georgia"/>
          <w:color w:val="000000"/>
          <w:sz w:val="24"/>
          <w:szCs w:val="24"/>
        </w:rPr>
        <w:t>A copy of the proposed agenda and agenda packets and, unless exempt, all materials</w:t>
      </w:r>
      <w:r w:rsidR="006876F3">
        <w:rPr>
          <w:rFonts w:eastAsia="Georgia"/>
          <w:color w:val="000000"/>
          <w:sz w:val="24"/>
          <w:szCs w:val="24"/>
        </w:rPr>
        <w:t xml:space="preserve">     th</w:t>
      </w:r>
      <w:r w:rsidR="006876F3" w:rsidRPr="006876F3">
        <w:rPr>
          <w:rFonts w:eastAsia="Georgia"/>
          <w:color w:val="000000"/>
          <w:sz w:val="24"/>
          <w:szCs w:val="24"/>
        </w:rPr>
        <w:t>at will be distributed to members of the public body and that have been made available to the staff of the public body in sufficient time for duplication and forwarding to all locations where public access will be provided shall be made</w:t>
      </w:r>
      <w:r w:rsidR="00421DF6">
        <w:rPr>
          <w:rFonts w:eastAsia="Georgia"/>
          <w:color w:val="000000"/>
          <w:sz w:val="24"/>
          <w:szCs w:val="24"/>
        </w:rPr>
        <w:t xml:space="preserve"> </w:t>
      </w:r>
      <w:r w:rsidR="00421DF6" w:rsidRPr="00421DF6">
        <w:rPr>
          <w:rFonts w:eastAsia="Georgia"/>
          <w:color w:val="000000"/>
          <w:sz w:val="24"/>
          <w:szCs w:val="24"/>
        </w:rPr>
        <w:t>available to the public at the time of the meeting</w:t>
      </w:r>
      <w:r w:rsidR="00421DF6">
        <w:rPr>
          <w:rFonts w:eastAsia="Georgia"/>
          <w:color w:val="000000"/>
          <w:sz w:val="24"/>
          <w:szCs w:val="24"/>
        </w:rPr>
        <w:t>.</w:t>
      </w:r>
    </w:p>
    <w:p w14:paraId="6A2F468B" w14:textId="77777777" w:rsidR="00783112" w:rsidRDefault="00783112" w:rsidP="00783112">
      <w:pPr>
        <w:pStyle w:val="ListParagraph"/>
        <w:ind w:left="1080" w:right="-567"/>
        <w:rPr>
          <w:rFonts w:eastAsia="Georgia"/>
          <w:color w:val="000000"/>
          <w:sz w:val="24"/>
          <w:szCs w:val="24"/>
        </w:rPr>
      </w:pPr>
    </w:p>
    <w:p w14:paraId="3CBD2CAF" w14:textId="734A37C8" w:rsidR="00136F45" w:rsidRPr="00180D97" w:rsidRDefault="00E95F2F" w:rsidP="00136F45">
      <w:pPr>
        <w:pStyle w:val="ListParagraph"/>
        <w:numPr>
          <w:ilvl w:val="0"/>
          <w:numId w:val="5"/>
        </w:numPr>
        <w:ind w:right="-567"/>
        <w:rPr>
          <w:rFonts w:eastAsia="Georgia"/>
          <w:color w:val="000000"/>
          <w:sz w:val="24"/>
          <w:szCs w:val="24"/>
        </w:rPr>
      </w:pPr>
      <w:r w:rsidRPr="00180D97">
        <w:rPr>
          <w:rFonts w:eastAsia="Georgia"/>
          <w:color w:val="000000"/>
          <w:sz w:val="24"/>
          <w:szCs w:val="24"/>
        </w:rPr>
        <w:t>Minutes of all meetings shall be recorded as required by §2.2-3707. Votes taken</w:t>
      </w:r>
      <w:r w:rsidR="00136F45" w:rsidRPr="00180D97">
        <w:rPr>
          <w:rFonts w:eastAsia="Georgia"/>
          <w:color w:val="000000"/>
          <w:sz w:val="24"/>
          <w:szCs w:val="24"/>
        </w:rPr>
        <w:t xml:space="preserve"> during any meeting conducted through electronic communication means shall be recorded by name in roll-call fashion and included in the minutes.</w:t>
      </w:r>
    </w:p>
    <w:p w14:paraId="641BCC23" w14:textId="77777777" w:rsidR="004A0C86" w:rsidRDefault="004A0C86" w:rsidP="00DE39CC">
      <w:pPr>
        <w:spacing w:line="361" w:lineRule="exact"/>
        <w:ind w:right="-567"/>
        <w:rPr>
          <w:rFonts w:ascii="Georgia" w:eastAsia="Georgia" w:hAnsi="Georgia" w:cs="Georgia"/>
          <w:b/>
          <w:bCs/>
          <w:color w:val="000000"/>
          <w:sz w:val="28"/>
          <w:szCs w:val="28"/>
        </w:rPr>
      </w:pPr>
    </w:p>
    <w:p w14:paraId="2DE66A16" w14:textId="55311D0C" w:rsidR="004A0C86" w:rsidRPr="004A0C86" w:rsidRDefault="004A0C86" w:rsidP="004A0C86">
      <w:pPr>
        <w:spacing w:line="361" w:lineRule="exact"/>
        <w:ind w:left="-90" w:right="-567"/>
        <w:sectPr w:rsidR="004A0C86" w:rsidRPr="004A0C86" w:rsidSect="00940B95">
          <w:pgSz w:w="12240" w:h="15840"/>
          <w:pgMar w:top="512" w:right="1363" w:bottom="0" w:left="1800" w:header="720" w:footer="720" w:gutter="0"/>
          <w:cols w:space="720"/>
        </w:sectPr>
      </w:pPr>
    </w:p>
    <w:p w14:paraId="2DE66A18" w14:textId="3B255548" w:rsidR="007E5E76" w:rsidRPr="00DE39CC" w:rsidRDefault="007E5E76" w:rsidP="00DE39CC">
      <w:pPr>
        <w:spacing w:before="137" w:line="380" w:lineRule="exact"/>
        <w:ind w:right="-567"/>
        <w:sectPr w:rsidR="007E5E76" w:rsidRPr="00DE39CC" w:rsidSect="00940B95">
          <w:type w:val="continuous"/>
          <w:pgSz w:w="12240" w:h="15840"/>
          <w:pgMar w:top="1440" w:right="4950" w:bottom="0" w:left="2520" w:header="720" w:footer="720" w:gutter="0"/>
          <w:cols w:space="720"/>
        </w:sectPr>
      </w:pPr>
    </w:p>
    <w:p w14:paraId="2DE66A1C" w14:textId="4DE1A9AE" w:rsidR="007E5E76" w:rsidRPr="00DE39CC" w:rsidRDefault="007E5E76" w:rsidP="00DE39CC">
      <w:pPr>
        <w:spacing w:before="47" w:line="328" w:lineRule="exact"/>
        <w:ind w:right="-567"/>
        <w:sectPr w:rsidR="007E5E76" w:rsidRPr="00DE39CC" w:rsidSect="00940B95">
          <w:type w:val="continuous"/>
          <w:pgSz w:w="12240" w:h="15840"/>
          <w:pgMar w:top="1440" w:right="1902" w:bottom="0" w:left="2520" w:header="720" w:footer="720" w:gutter="0"/>
          <w:cols w:space="720"/>
        </w:sectPr>
      </w:pPr>
    </w:p>
    <w:p w14:paraId="2DE66A1F" w14:textId="03A3BE95" w:rsidR="007E5E76" w:rsidRPr="00DE39CC" w:rsidRDefault="007E5E76" w:rsidP="00DE39CC">
      <w:pPr>
        <w:spacing w:before="171" w:line="380" w:lineRule="exact"/>
        <w:ind w:right="-567"/>
        <w:sectPr w:rsidR="007E5E76" w:rsidRPr="00DE39CC" w:rsidSect="00940B95">
          <w:type w:val="continuous"/>
          <w:pgSz w:w="12240" w:h="15840"/>
          <w:pgMar w:top="1440" w:right="0" w:bottom="0" w:left="2520" w:header="720" w:footer="720" w:gutter="0"/>
          <w:cols w:num="2" w:space="720" w:equalWidth="0">
            <w:col w:w="230" w:space="135"/>
            <w:col w:w="3804"/>
          </w:cols>
        </w:sectPr>
      </w:pPr>
    </w:p>
    <w:p w14:paraId="2DE66A22" w14:textId="247E67F6" w:rsidR="007E5E76" w:rsidRDefault="00A91875">
      <w:pPr>
        <w:spacing w:line="20" w:lineRule="exact"/>
        <w:sectPr w:rsidR="007E5E76" w:rsidSect="00940B95">
          <w:type w:val="continuous"/>
          <w:pgSz w:w="12240" w:h="15840"/>
          <w:pgMar w:top="1440" w:right="1505" w:bottom="0" w:left="1440" w:header="720" w:footer="720" w:gutter="0"/>
          <w:cols w:space="720"/>
        </w:sectPr>
      </w:pPr>
      <w:r>
        <w:rPr>
          <w:noProof/>
        </w:rPr>
        <mc:AlternateContent>
          <mc:Choice Requires="wps">
            <w:drawing>
              <wp:anchor distT="0" distB="0" distL="114300" distR="114300" simplePos="0" relativeHeight="251675136" behindDoc="1" locked="0" layoutInCell="1" allowOverlap="1" wp14:anchorId="2DE66A70" wp14:editId="0274B9E0">
                <wp:simplePos x="0" y="0"/>
                <wp:positionH relativeFrom="page">
                  <wp:posOffset>897781</wp:posOffset>
                </wp:positionH>
                <wp:positionV relativeFrom="page">
                  <wp:posOffset>9359659</wp:posOffset>
                </wp:positionV>
                <wp:extent cx="6236263" cy="45719"/>
                <wp:effectExtent l="0" t="0" r="0" b="0"/>
                <wp:wrapNone/>
                <wp:docPr id="41971743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263" cy="45719"/>
                        </a:xfrm>
                        <a:custGeom>
                          <a:avLst/>
                          <a:gdLst>
                            <a:gd name="T0" fmla="+- 0 2490 2490"/>
                            <a:gd name="T1" fmla="*/ T0 w 16612"/>
                            <a:gd name="T2" fmla="+- 0 25997 25997"/>
                            <a:gd name="T3" fmla="*/ 25997 h 106"/>
                            <a:gd name="T4" fmla="+- 0 19101 2490"/>
                            <a:gd name="T5" fmla="*/ T4 w 16612"/>
                            <a:gd name="T6" fmla="+- 0 25997 25997"/>
                            <a:gd name="T7" fmla="*/ 25997 h 106"/>
                            <a:gd name="T8" fmla="+- 0 19101 2490"/>
                            <a:gd name="T9" fmla="*/ T8 w 16612"/>
                            <a:gd name="T10" fmla="+- 0 26103 25997"/>
                            <a:gd name="T11" fmla="*/ 26103 h 106"/>
                            <a:gd name="T12" fmla="+- 0 2490 2490"/>
                            <a:gd name="T13" fmla="*/ T12 w 16612"/>
                            <a:gd name="T14" fmla="+- 0 26103 25997"/>
                            <a:gd name="T15" fmla="*/ 26103 h 106"/>
                            <a:gd name="T16" fmla="+- 0 2490 2490"/>
                            <a:gd name="T17" fmla="*/ T16 w 16612"/>
                            <a:gd name="T18" fmla="+- 0 25997 25997"/>
                            <a:gd name="T19" fmla="*/ 25997 h 106"/>
                          </a:gdLst>
                          <a:ahLst/>
                          <a:cxnLst>
                            <a:cxn ang="0">
                              <a:pos x="T1" y="T3"/>
                            </a:cxn>
                            <a:cxn ang="0">
                              <a:pos x="T5" y="T7"/>
                            </a:cxn>
                            <a:cxn ang="0">
                              <a:pos x="T9" y="T11"/>
                            </a:cxn>
                            <a:cxn ang="0">
                              <a:pos x="T13" y="T15"/>
                            </a:cxn>
                            <a:cxn ang="0">
                              <a:pos x="T17" y="T19"/>
                            </a:cxn>
                          </a:cxnLst>
                          <a:rect l="0" t="0" r="r" b="b"/>
                          <a:pathLst>
                            <a:path w="16612" h="106">
                              <a:moveTo>
                                <a:pt x="0" y="0"/>
                              </a:moveTo>
                              <a:lnTo>
                                <a:pt x="16611" y="0"/>
                              </a:lnTo>
                              <a:lnTo>
                                <a:pt x="16611" y="106"/>
                              </a:lnTo>
                              <a:lnTo>
                                <a:pt x="0" y="106"/>
                              </a:lnTo>
                              <a:lnTo>
                                <a:pt x="0" y="0"/>
                              </a:lnTo>
                              <a:close/>
                            </a:path>
                          </a:pathLst>
                        </a:custGeom>
                        <a:solidFill>
                          <a:srgbClr val="622423"/>
                        </a:solidFill>
                        <a:ln>
                          <a:noFill/>
                        </a:ln>
                        <a:extLst>
                          <a:ext uri="{91240B29-F687-4F45-9708-019B960494DF}">
                            <a14:hiddenLine xmlns:a14="http://schemas.microsoft.com/office/drawing/2010/main" w="12700" cap="flat">
                              <a:solidFill>
                                <a:srgbClr val="000000"/>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0117A" id="Freeform 4" o:spid="_x0000_s1026" style="position:absolute;margin-left:70.7pt;margin-top:737pt;width:491.05pt;height:3.6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61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" path="m,l16611,r,106l,106,,xe" fillcolor="#622423" stroked="f" strokeweight="1pt">
                <v:stroke miterlimit="10" joinstyle="miter"/>
                <v:path o:connecttype="custom" o:connectlocs="0,11212800;6235888,11212800;6235888,11258519;0,11258519;0,11212800" o:connectangles="0,0,0,0,0"/>
                <w10:wrap anchorx="page" anchory="page"/>
              </v:shape>
            </w:pict>
          </mc:Fallback>
        </mc:AlternateContent>
      </w:r>
    </w:p>
    <w:p w14:paraId="2DE66A23" w14:textId="77777777" w:rsidR="007E5E76" w:rsidRDefault="007E5E76" w:rsidP="007523FD">
      <w:pPr>
        <w:spacing w:line="200" w:lineRule="exact"/>
      </w:pPr>
    </w:p>
    <w:p w14:paraId="2CF1BB73" w14:textId="77777777" w:rsidR="00A91875" w:rsidRPr="00A91875" w:rsidRDefault="00A91875" w:rsidP="00A91875"/>
    <w:p w14:paraId="2E3F5EC9" w14:textId="77777777" w:rsidR="00A91875" w:rsidRPr="00A91875" w:rsidRDefault="00A91875" w:rsidP="00A91875"/>
    <w:p w14:paraId="10B5DE27" w14:textId="77777777" w:rsidR="00A91875" w:rsidRPr="00A91875" w:rsidRDefault="00A91875" w:rsidP="00A91875"/>
    <w:p w14:paraId="3B00ECE7" w14:textId="77777777" w:rsidR="00A91875" w:rsidRPr="00A91875" w:rsidRDefault="00A91875" w:rsidP="00A91875"/>
    <w:p w14:paraId="1B30005C" w14:textId="77777777" w:rsidR="00A91875" w:rsidRPr="00A91875" w:rsidRDefault="00A91875" w:rsidP="00A91875"/>
    <w:p w14:paraId="2E616D23" w14:textId="77777777" w:rsidR="00A91875" w:rsidRPr="00A91875" w:rsidRDefault="00A91875" w:rsidP="00A91875"/>
    <w:p w14:paraId="49707AF3" w14:textId="77777777" w:rsidR="00A91875" w:rsidRPr="00A91875" w:rsidRDefault="00A91875" w:rsidP="00A91875"/>
    <w:p w14:paraId="067382EF" w14:textId="77777777" w:rsidR="00A91875" w:rsidRPr="00A91875" w:rsidRDefault="00A91875" w:rsidP="00A91875"/>
    <w:p w14:paraId="06D2CC70" w14:textId="77777777" w:rsidR="00A91875" w:rsidRPr="00A91875" w:rsidRDefault="00A91875" w:rsidP="00A91875"/>
    <w:p w14:paraId="07717C5D" w14:textId="77777777" w:rsidR="00A91875" w:rsidRPr="00A91875" w:rsidRDefault="00A91875" w:rsidP="00A91875"/>
    <w:p w14:paraId="0A2F8AF3" w14:textId="77777777" w:rsidR="00A91875" w:rsidRPr="00A91875" w:rsidRDefault="00A91875" w:rsidP="00A91875"/>
    <w:p w14:paraId="559E541C" w14:textId="77777777" w:rsidR="00A91875" w:rsidRPr="00A91875" w:rsidRDefault="00A91875" w:rsidP="00A91875"/>
    <w:p w14:paraId="4400F63E" w14:textId="77777777" w:rsidR="00A91875" w:rsidRPr="00A91875" w:rsidRDefault="00A91875" w:rsidP="00A91875"/>
    <w:p w14:paraId="5DC65383" w14:textId="77777777" w:rsidR="00A91875" w:rsidRPr="00A91875" w:rsidRDefault="00A91875" w:rsidP="00A91875"/>
    <w:p w14:paraId="40FC29B4" w14:textId="77777777" w:rsidR="00A91875" w:rsidRPr="00A91875" w:rsidRDefault="00A91875" w:rsidP="00A91875"/>
    <w:p w14:paraId="27715482" w14:textId="77777777" w:rsidR="00A91875" w:rsidRPr="00A91875" w:rsidRDefault="00A91875" w:rsidP="00A91875"/>
    <w:p w14:paraId="0C40EE57" w14:textId="77777777" w:rsidR="00A91875" w:rsidRPr="00A91875" w:rsidRDefault="00A91875" w:rsidP="00A91875"/>
    <w:p w14:paraId="6878A3A8" w14:textId="77777777" w:rsidR="00A91875" w:rsidRPr="00A91875" w:rsidRDefault="00A91875" w:rsidP="00A91875"/>
    <w:p w14:paraId="55E22CC7" w14:textId="77777777" w:rsidR="00A91875" w:rsidRPr="00A91875" w:rsidRDefault="00A91875" w:rsidP="00A91875"/>
    <w:p w14:paraId="105841EB" w14:textId="77777777" w:rsidR="00A91875" w:rsidRPr="00A91875" w:rsidRDefault="00A91875" w:rsidP="00A91875"/>
    <w:p w14:paraId="14C19FB2" w14:textId="77777777" w:rsidR="00A91875" w:rsidRPr="00A91875" w:rsidRDefault="00A91875" w:rsidP="00A91875"/>
    <w:p w14:paraId="32D1CDAE" w14:textId="77777777" w:rsidR="00A91875" w:rsidRDefault="00A91875" w:rsidP="00A91875"/>
    <w:p w14:paraId="79B3BD96" w14:textId="77777777" w:rsidR="00A91875" w:rsidRDefault="00A91875" w:rsidP="00A91875"/>
    <w:p w14:paraId="7E0BBE34" w14:textId="31002EB2" w:rsidR="00A91875" w:rsidRPr="002E1119" w:rsidRDefault="00A91875" w:rsidP="00A91875">
      <w:pPr>
        <w:rPr>
          <w:rFonts w:ascii="Georgia" w:hAnsi="Georgia"/>
          <w:sz w:val="24"/>
          <w:szCs w:val="24"/>
        </w:rPr>
      </w:pPr>
      <w:r w:rsidRPr="002E1119">
        <w:rPr>
          <w:rFonts w:ascii="Georgia" w:hAnsi="Georgia"/>
          <w:sz w:val="24"/>
          <w:szCs w:val="24"/>
        </w:rPr>
        <w:t xml:space="preserve">Page </w:t>
      </w:r>
      <w:r w:rsidR="002E1119" w:rsidRPr="002E1119">
        <w:rPr>
          <w:rFonts w:ascii="Georgia" w:hAnsi="Georgia"/>
          <w:sz w:val="24"/>
          <w:szCs w:val="24"/>
        </w:rPr>
        <w:t>4</w:t>
      </w:r>
    </w:p>
    <w:sectPr w:rsidR="00A91875" w:rsidRPr="002E1119">
      <w:type w:val="continuous"/>
      <w:pgSz w:w="12240" w:h="15840"/>
      <w:pgMar w:top="1440" w:right="1378" w:bottom="0" w:left="101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A1095D"/>
    <w:multiLevelType w:val="hybridMultilevel"/>
    <w:tmpl w:val="3F365782"/>
    <w:lvl w:ilvl="0" w:tplc="87FA0A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120B69"/>
    <w:multiLevelType w:val="hybridMultilevel"/>
    <w:tmpl w:val="D910E1BA"/>
    <w:lvl w:ilvl="0" w:tplc="575496F6">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15:restartNumberingAfterBreak="0">
    <w:nsid w:val="6F277071"/>
    <w:multiLevelType w:val="hybridMultilevel"/>
    <w:tmpl w:val="8FF07622"/>
    <w:lvl w:ilvl="0" w:tplc="8AB4C03E">
      <w:start w:val="1"/>
      <w:numFmt w:val="lowerRoman"/>
      <w:lvlText w:val="%1."/>
      <w:lvlJc w:val="left"/>
      <w:pPr>
        <w:ind w:left="1080" w:hanging="72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B77928"/>
    <w:multiLevelType w:val="hybridMultilevel"/>
    <w:tmpl w:val="A372C130"/>
    <w:lvl w:ilvl="0" w:tplc="788287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CA6D47"/>
    <w:multiLevelType w:val="hybridMultilevel"/>
    <w:tmpl w:val="542CA760"/>
    <w:lvl w:ilvl="0" w:tplc="D0FE45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25690">
    <w:abstractNumId w:val="3"/>
  </w:num>
  <w:num w:numId="2" w16cid:durableId="1300644175">
    <w:abstractNumId w:val="2"/>
  </w:num>
  <w:num w:numId="3" w16cid:durableId="1151092279">
    <w:abstractNumId w:val="4"/>
  </w:num>
  <w:num w:numId="4" w16cid:durableId="1736469575">
    <w:abstractNumId w:val="1"/>
  </w:num>
  <w:num w:numId="5" w16cid:durableId="1451241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E76"/>
    <w:rsid w:val="000164C7"/>
    <w:rsid w:val="00026CA9"/>
    <w:rsid w:val="0004322B"/>
    <w:rsid w:val="00062D2C"/>
    <w:rsid w:val="000866C0"/>
    <w:rsid w:val="000C7A06"/>
    <w:rsid w:val="000E6C17"/>
    <w:rsid w:val="00136F45"/>
    <w:rsid w:val="00180D97"/>
    <w:rsid w:val="00195F3C"/>
    <w:rsid w:val="002075CB"/>
    <w:rsid w:val="002127D5"/>
    <w:rsid w:val="00222570"/>
    <w:rsid w:val="002342F8"/>
    <w:rsid w:val="0023512D"/>
    <w:rsid w:val="00235A23"/>
    <w:rsid w:val="00251714"/>
    <w:rsid w:val="002657AF"/>
    <w:rsid w:val="00265CD8"/>
    <w:rsid w:val="002843EA"/>
    <w:rsid w:val="002E1119"/>
    <w:rsid w:val="002F468D"/>
    <w:rsid w:val="00327461"/>
    <w:rsid w:val="00356843"/>
    <w:rsid w:val="003643B7"/>
    <w:rsid w:val="00370A08"/>
    <w:rsid w:val="003A6108"/>
    <w:rsid w:val="003E2BB3"/>
    <w:rsid w:val="00421DF6"/>
    <w:rsid w:val="00431D45"/>
    <w:rsid w:val="004355F4"/>
    <w:rsid w:val="00467C5A"/>
    <w:rsid w:val="0047778E"/>
    <w:rsid w:val="004A0C86"/>
    <w:rsid w:val="004D037F"/>
    <w:rsid w:val="004D2DC1"/>
    <w:rsid w:val="004F467F"/>
    <w:rsid w:val="00546A42"/>
    <w:rsid w:val="00590D05"/>
    <w:rsid w:val="00592872"/>
    <w:rsid w:val="00592C94"/>
    <w:rsid w:val="005A759E"/>
    <w:rsid w:val="005C248B"/>
    <w:rsid w:val="005E13E6"/>
    <w:rsid w:val="005E31DC"/>
    <w:rsid w:val="005F76B2"/>
    <w:rsid w:val="0061069A"/>
    <w:rsid w:val="006876F3"/>
    <w:rsid w:val="006917EE"/>
    <w:rsid w:val="006D39FC"/>
    <w:rsid w:val="007523FD"/>
    <w:rsid w:val="00752ED2"/>
    <w:rsid w:val="00783112"/>
    <w:rsid w:val="007A3ABC"/>
    <w:rsid w:val="007C20E7"/>
    <w:rsid w:val="007E5E76"/>
    <w:rsid w:val="0081608C"/>
    <w:rsid w:val="00840185"/>
    <w:rsid w:val="008517D0"/>
    <w:rsid w:val="00862AA8"/>
    <w:rsid w:val="008B142F"/>
    <w:rsid w:val="008C612D"/>
    <w:rsid w:val="0090340F"/>
    <w:rsid w:val="00911D4D"/>
    <w:rsid w:val="00940B95"/>
    <w:rsid w:val="00953233"/>
    <w:rsid w:val="009562FA"/>
    <w:rsid w:val="0099361F"/>
    <w:rsid w:val="009A1C9F"/>
    <w:rsid w:val="009C3E73"/>
    <w:rsid w:val="009E0F4E"/>
    <w:rsid w:val="00A337D6"/>
    <w:rsid w:val="00A3655F"/>
    <w:rsid w:val="00A53DDA"/>
    <w:rsid w:val="00A91875"/>
    <w:rsid w:val="00B01A96"/>
    <w:rsid w:val="00B6566F"/>
    <w:rsid w:val="00BC055E"/>
    <w:rsid w:val="00BC28C8"/>
    <w:rsid w:val="00BF40E3"/>
    <w:rsid w:val="00C55354"/>
    <w:rsid w:val="00C609F0"/>
    <w:rsid w:val="00C7679B"/>
    <w:rsid w:val="00C9799C"/>
    <w:rsid w:val="00CB5688"/>
    <w:rsid w:val="00CC0DD4"/>
    <w:rsid w:val="00CC3A63"/>
    <w:rsid w:val="00CE1594"/>
    <w:rsid w:val="00CF2A5A"/>
    <w:rsid w:val="00CF486E"/>
    <w:rsid w:val="00D21618"/>
    <w:rsid w:val="00D465D1"/>
    <w:rsid w:val="00D61918"/>
    <w:rsid w:val="00D8556D"/>
    <w:rsid w:val="00DB7DEA"/>
    <w:rsid w:val="00DE39CC"/>
    <w:rsid w:val="00DE66B6"/>
    <w:rsid w:val="00E06258"/>
    <w:rsid w:val="00E20C43"/>
    <w:rsid w:val="00E25F7B"/>
    <w:rsid w:val="00E47CBE"/>
    <w:rsid w:val="00E573FF"/>
    <w:rsid w:val="00E66670"/>
    <w:rsid w:val="00E715CA"/>
    <w:rsid w:val="00E80A38"/>
    <w:rsid w:val="00E81212"/>
    <w:rsid w:val="00E9046A"/>
    <w:rsid w:val="00E95F2F"/>
    <w:rsid w:val="00EB546F"/>
    <w:rsid w:val="00EE2E6A"/>
    <w:rsid w:val="00F14A4D"/>
    <w:rsid w:val="00F25243"/>
    <w:rsid w:val="00F60453"/>
    <w:rsid w:val="00F937CF"/>
    <w:rsid w:val="00FA2EC3"/>
    <w:rsid w:val="00FB4A31"/>
    <w:rsid w:val="00FE37B6"/>
    <w:rsid w:val="00FE4858"/>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696D"/>
  <w15:docId w15:val="{FBEED872-47D9-446A-8FDE-B561CC3D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1272</Words>
  <Characters>7256</Characters>
  <Application>Microsoft Office Word</Application>
  <DocSecurity>0</DocSecurity>
  <Lines>60</Lines>
  <Paragraphs>17</Paragraphs>
  <ScaleCrop>false</ScaleCrop>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Stein</dc:creator>
  <cp:keywords/>
  <dc:description/>
  <cp:lastModifiedBy>Tim Saunders</cp:lastModifiedBy>
  <cp:revision>3</cp:revision>
  <dcterms:created xsi:type="dcterms:W3CDTF">2024-04-09T23:03:00Z</dcterms:created>
  <dcterms:modified xsi:type="dcterms:W3CDTF">2024-04-09T23:09:00Z</dcterms:modified>
</cp:coreProperties>
</file>